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BD" w:rsidRPr="0016755A" w:rsidRDefault="001D04BD" w:rsidP="001D04BD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  <w:sz w:val="28"/>
          <w:szCs w:val="28"/>
        </w:rPr>
      </w:pPr>
      <w:r w:rsidRPr="0016755A">
        <w:rPr>
          <w:rFonts w:ascii="Book Antiqua" w:eastAsia="Times New Roman" w:hAnsi="Book Antiqua" w:cs="Times New Roman"/>
          <w:b/>
          <w:bCs/>
          <w:iCs/>
          <w:color w:val="333333"/>
          <w:sz w:val="28"/>
          <w:szCs w:val="28"/>
        </w:rPr>
        <w:t>ОСНОВНО УЧИЛИЩЕ „</w:t>
      </w:r>
      <w:r w:rsidR="00CA4C65">
        <w:rPr>
          <w:rFonts w:ascii="Book Antiqua" w:eastAsia="Times New Roman" w:hAnsi="Book Antiqua" w:cs="Times New Roman"/>
          <w:b/>
          <w:bCs/>
          <w:iCs/>
          <w:color w:val="333333"/>
          <w:sz w:val="28"/>
          <w:szCs w:val="28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b/>
          <w:bCs/>
          <w:iCs/>
          <w:color w:val="333333"/>
          <w:sz w:val="28"/>
          <w:szCs w:val="28"/>
        </w:rPr>
        <w:t xml:space="preserve">ХРИСТО </w:t>
      </w:r>
      <w:proofErr w:type="gramStart"/>
      <w:r w:rsidRPr="0016755A">
        <w:rPr>
          <w:rFonts w:ascii="Book Antiqua" w:eastAsia="Times New Roman" w:hAnsi="Book Antiqua" w:cs="Times New Roman"/>
          <w:b/>
          <w:bCs/>
          <w:iCs/>
          <w:color w:val="333333"/>
          <w:sz w:val="28"/>
          <w:szCs w:val="28"/>
        </w:rPr>
        <w:t>БОТЕВ</w:t>
      </w:r>
      <w:r w:rsidR="00CA4C65">
        <w:rPr>
          <w:rFonts w:ascii="Book Antiqua" w:eastAsia="Times New Roman" w:hAnsi="Book Antiqua" w:cs="Times New Roman"/>
          <w:b/>
          <w:bCs/>
          <w:iCs/>
          <w:color w:val="333333"/>
          <w:sz w:val="28"/>
          <w:szCs w:val="28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b/>
          <w:bCs/>
          <w:iCs/>
          <w:color w:val="333333"/>
          <w:sz w:val="28"/>
          <w:szCs w:val="28"/>
        </w:rPr>
        <w:t>”</w:t>
      </w:r>
      <w:proofErr w:type="gramEnd"/>
      <w:r w:rsidRPr="0016755A">
        <w:rPr>
          <w:rFonts w:ascii="Book Antiqua" w:eastAsia="Times New Roman" w:hAnsi="Book Antiqua" w:cs="Times New Roman"/>
          <w:b/>
          <w:bCs/>
          <w:iCs/>
          <w:color w:val="333333"/>
          <w:sz w:val="28"/>
          <w:szCs w:val="28"/>
        </w:rPr>
        <w:t xml:space="preserve"> – С. ДОЛНО БОТЕВО</w:t>
      </w:r>
    </w:p>
    <w:p w:rsidR="001D04BD" w:rsidRPr="0016755A" w:rsidRDefault="001D04BD" w:rsidP="0076203C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С. ДОЛНО БОТЕВО, ОБЩ. СТАМБОЛОВО, ОБЛ. ХАСКОВО</w:t>
      </w:r>
    </w:p>
    <w:p w:rsidR="003E71C4" w:rsidRDefault="001D04BD" w:rsidP="003E71C4">
      <w:pPr>
        <w:suppressAutoHyphens/>
        <w:autoSpaceDN w:val="0"/>
        <w:rPr>
          <w:rFonts w:ascii="Book Antiqua" w:eastAsia="Times New Roman" w:hAnsi="Book Antiqua" w:cs="Calibri"/>
          <w:color w:val="333333"/>
          <w:sz w:val="23"/>
          <w:szCs w:val="23"/>
        </w:rPr>
      </w:pPr>
      <w:r w:rsidRPr="0016755A">
        <w:rPr>
          <w:rFonts w:ascii="Book Antiqua" w:eastAsia="Times New Roman" w:hAnsi="Book Antiqua" w:cs="Calibri"/>
          <w:color w:val="333333"/>
          <w:sz w:val="23"/>
          <w:szCs w:val="23"/>
        </w:rPr>
        <w:t> </w:t>
      </w:r>
    </w:p>
    <w:p w:rsidR="003E71C4" w:rsidRDefault="003E71C4" w:rsidP="003E71C4">
      <w:pPr>
        <w:suppressAutoHyphens/>
        <w:autoSpaceDN w:val="0"/>
        <w:rPr>
          <w:rFonts w:ascii="Book Antiqua" w:eastAsia="Times New Roman" w:hAnsi="Book Antiqua" w:cs="Calibri"/>
          <w:color w:val="333333"/>
          <w:sz w:val="23"/>
          <w:szCs w:val="23"/>
        </w:rPr>
      </w:pPr>
    </w:p>
    <w:p w:rsidR="003E71C4" w:rsidRPr="003E71C4" w:rsidRDefault="003E71C4" w:rsidP="003E71C4">
      <w:pPr>
        <w:suppressAutoHyphens/>
        <w:autoSpaceDN w:val="0"/>
        <w:rPr>
          <w:rFonts w:ascii="Bodoni MT" w:hAnsi="Bodoni MT"/>
          <w:b/>
          <w:color w:val="000000"/>
        </w:rPr>
      </w:pPr>
      <w:r w:rsidRPr="003E71C4">
        <w:rPr>
          <w:rFonts w:ascii="Cambria" w:hAnsi="Cambria" w:cs="Cambria"/>
          <w:b/>
          <w:color w:val="000000"/>
        </w:rPr>
        <w:t>АНГ</w:t>
      </w:r>
      <w:r w:rsidRPr="003E71C4">
        <w:rPr>
          <w:rFonts w:ascii="Bodoni MT" w:hAnsi="Bodoni MT"/>
          <w:b/>
          <w:color w:val="000000"/>
        </w:rPr>
        <w:t>.</w:t>
      </w:r>
      <w:r w:rsidRPr="003E71C4">
        <w:rPr>
          <w:rFonts w:ascii="Cambria" w:hAnsi="Cambria" w:cs="Cambria"/>
          <w:b/>
          <w:color w:val="000000"/>
        </w:rPr>
        <w:t>АНГЕЛОВА</w:t>
      </w:r>
      <w:r w:rsidRPr="003E71C4">
        <w:rPr>
          <w:rFonts w:ascii="Bodoni MT" w:hAnsi="Bodoni MT"/>
          <w:b/>
          <w:color w:val="000000"/>
        </w:rPr>
        <w:t xml:space="preserve">...........................                                           </w:t>
      </w:r>
    </w:p>
    <w:p w:rsidR="003E71C4" w:rsidRPr="003E71C4" w:rsidRDefault="003E71C4" w:rsidP="003E71C4">
      <w:pPr>
        <w:suppressAutoHyphens/>
        <w:autoSpaceDN w:val="0"/>
        <w:rPr>
          <w:rFonts w:ascii="Bodoni MT" w:hAnsi="Bodoni MT"/>
          <w:i/>
          <w:color w:val="000000"/>
        </w:rPr>
      </w:pPr>
      <w:r w:rsidRPr="003E71C4">
        <w:rPr>
          <w:rFonts w:ascii="Cambria" w:hAnsi="Cambria" w:cs="Cambria"/>
          <w:i/>
          <w:color w:val="000000"/>
        </w:rPr>
        <w:t>Директор</w:t>
      </w:r>
      <w:r w:rsidRPr="003E71C4">
        <w:rPr>
          <w:rFonts w:ascii="Bodoni MT" w:hAnsi="Bodoni MT"/>
          <w:i/>
          <w:color w:val="000000"/>
        </w:rPr>
        <w:t xml:space="preserve"> </w:t>
      </w:r>
      <w:r w:rsidRPr="003E71C4">
        <w:rPr>
          <w:rFonts w:ascii="Cambria" w:hAnsi="Cambria" w:cs="Cambria"/>
          <w:i/>
          <w:color w:val="000000"/>
        </w:rPr>
        <w:t>на</w:t>
      </w:r>
      <w:r w:rsidRPr="003E71C4">
        <w:rPr>
          <w:rFonts w:ascii="Bodoni MT" w:hAnsi="Bodoni MT"/>
          <w:i/>
          <w:color w:val="000000"/>
        </w:rPr>
        <w:t xml:space="preserve"> </w:t>
      </w:r>
      <w:r w:rsidRPr="003E71C4">
        <w:rPr>
          <w:rFonts w:ascii="Cambria" w:hAnsi="Cambria" w:cs="Cambria"/>
          <w:i/>
          <w:color w:val="000000"/>
        </w:rPr>
        <w:t>ОУ</w:t>
      </w:r>
      <w:r w:rsidRPr="003E71C4">
        <w:rPr>
          <w:rFonts w:ascii="Bodoni MT" w:hAnsi="Bodoni MT"/>
          <w:i/>
          <w:color w:val="000000"/>
        </w:rPr>
        <w:t xml:space="preserve"> </w:t>
      </w:r>
      <w:r w:rsidRPr="003E71C4">
        <w:rPr>
          <w:rFonts w:ascii="Bodoni MT" w:hAnsi="Bodoni MT" w:cs="Bodoni MT"/>
          <w:i/>
          <w:color w:val="000000"/>
        </w:rPr>
        <w:t>„</w:t>
      </w:r>
      <w:r w:rsidRPr="003E71C4">
        <w:rPr>
          <w:rFonts w:ascii="Cambria" w:hAnsi="Cambria" w:cs="Cambria"/>
          <w:i/>
          <w:color w:val="000000"/>
        </w:rPr>
        <w:t>Хр</w:t>
      </w:r>
      <w:r w:rsidRPr="003E71C4">
        <w:rPr>
          <w:rFonts w:ascii="Bodoni MT" w:hAnsi="Bodoni MT"/>
          <w:i/>
          <w:color w:val="000000"/>
        </w:rPr>
        <w:t>.</w:t>
      </w:r>
      <w:r w:rsidRPr="003E71C4">
        <w:rPr>
          <w:rFonts w:ascii="Cambria" w:hAnsi="Cambria" w:cs="Cambria"/>
          <w:i/>
          <w:color w:val="000000"/>
        </w:rPr>
        <w:t>Ботев</w:t>
      </w:r>
      <w:r w:rsidRPr="003E71C4">
        <w:rPr>
          <w:rFonts w:ascii="Bodoni MT" w:hAnsi="Bodoni MT" w:cs="Bodoni MT"/>
          <w:i/>
          <w:color w:val="000000"/>
        </w:rPr>
        <w:t>“</w:t>
      </w:r>
    </w:p>
    <w:p w:rsidR="001D04BD" w:rsidRPr="003E71C4" w:rsidRDefault="001D04BD" w:rsidP="001D04BD">
      <w:pPr>
        <w:spacing w:after="158" w:line="240" w:lineRule="auto"/>
        <w:rPr>
          <w:rFonts w:ascii="Bodoni MT" w:eastAsia="Times New Roman" w:hAnsi="Bodoni MT" w:cs="Calibri"/>
          <w:color w:val="333333"/>
          <w:sz w:val="23"/>
          <w:szCs w:val="23"/>
        </w:rPr>
      </w:pPr>
    </w:p>
    <w:p w:rsidR="001D04BD" w:rsidRPr="003E71C4" w:rsidRDefault="001D04BD" w:rsidP="001D04BD">
      <w:pPr>
        <w:spacing w:after="158" w:line="240" w:lineRule="auto"/>
        <w:rPr>
          <w:rFonts w:ascii="Bodoni MT" w:eastAsia="Times New Roman" w:hAnsi="Bodoni MT" w:cs="Calibri"/>
          <w:color w:val="333333"/>
          <w:sz w:val="23"/>
          <w:szCs w:val="23"/>
        </w:rPr>
      </w:pPr>
      <w:r w:rsidRPr="003E71C4">
        <w:rPr>
          <w:rFonts w:ascii="Bodoni MT" w:eastAsia="Times New Roman" w:hAnsi="Bodoni MT" w:cs="Calibri"/>
          <w:i/>
          <w:iCs/>
          <w:color w:val="333333"/>
          <w:sz w:val="23"/>
          <w:szCs w:val="23"/>
        </w:rPr>
        <w:t> </w:t>
      </w:r>
    </w:p>
    <w:p w:rsidR="001D04BD" w:rsidRPr="003E71C4" w:rsidRDefault="001D04BD" w:rsidP="001D04BD">
      <w:pPr>
        <w:spacing w:after="158" w:line="240" w:lineRule="auto"/>
        <w:jc w:val="center"/>
        <w:rPr>
          <w:rFonts w:ascii="Bodoni MT" w:eastAsia="Times New Roman" w:hAnsi="Bodoni MT" w:cs="Times New Roman"/>
          <w:color w:val="333333"/>
          <w:sz w:val="40"/>
          <w:szCs w:val="40"/>
        </w:rPr>
      </w:pPr>
      <w:r w:rsidRPr="003E71C4">
        <w:rPr>
          <w:rFonts w:ascii="Cambria" w:eastAsia="Times New Roman" w:hAnsi="Cambria" w:cs="Cambria"/>
          <w:b/>
          <w:bCs/>
          <w:color w:val="333333"/>
          <w:sz w:val="40"/>
          <w:szCs w:val="40"/>
        </w:rPr>
        <w:t>ГОДИШЕН</w:t>
      </w:r>
      <w:r w:rsidRPr="003E71C4">
        <w:rPr>
          <w:rFonts w:ascii="Bodoni MT" w:eastAsia="Times New Roman" w:hAnsi="Bodoni MT" w:cs="Times New Roman"/>
          <w:b/>
          <w:bCs/>
          <w:color w:val="333333"/>
          <w:sz w:val="40"/>
          <w:szCs w:val="40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  <w:sz w:val="40"/>
          <w:szCs w:val="40"/>
        </w:rPr>
        <w:t>ПЛАН</w:t>
      </w:r>
      <w:r w:rsidRPr="003E71C4">
        <w:rPr>
          <w:rFonts w:ascii="Bodoni MT" w:eastAsia="Times New Roman" w:hAnsi="Bodoni MT" w:cs="Times New Roman"/>
          <w:b/>
          <w:bCs/>
          <w:color w:val="333333"/>
          <w:sz w:val="40"/>
          <w:szCs w:val="40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  <w:sz w:val="40"/>
          <w:szCs w:val="40"/>
        </w:rPr>
        <w:t>ЗА</w:t>
      </w:r>
      <w:r w:rsidRPr="003E71C4">
        <w:rPr>
          <w:rFonts w:ascii="Bodoni MT" w:eastAsia="Times New Roman" w:hAnsi="Bodoni MT" w:cs="Times New Roman"/>
          <w:b/>
          <w:bCs/>
          <w:color w:val="333333"/>
          <w:sz w:val="40"/>
          <w:szCs w:val="40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  <w:sz w:val="40"/>
          <w:szCs w:val="40"/>
        </w:rPr>
        <w:t>ДЕЙНОСТТА</w:t>
      </w:r>
    </w:p>
    <w:p w:rsidR="001D04BD" w:rsidRPr="003E71C4" w:rsidRDefault="001D04BD" w:rsidP="001D04BD">
      <w:pPr>
        <w:spacing w:after="158" w:line="240" w:lineRule="auto"/>
        <w:jc w:val="center"/>
        <w:rPr>
          <w:rFonts w:ascii="Bodoni MT" w:eastAsia="Times New Roman" w:hAnsi="Bodoni MT" w:cs="Times New Roman"/>
          <w:color w:val="333333"/>
          <w:sz w:val="24"/>
          <w:szCs w:val="24"/>
        </w:rPr>
      </w:pPr>
      <w:r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НА</w:t>
      </w:r>
      <w:r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ОУ</w:t>
      </w:r>
      <w:r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</w:t>
      </w:r>
      <w:r w:rsidRPr="003E71C4">
        <w:rPr>
          <w:rFonts w:ascii="Bodoni MT" w:eastAsia="Times New Roman" w:hAnsi="Bodoni MT" w:cs="Bodoni MT"/>
          <w:b/>
          <w:bCs/>
          <w:color w:val="333333"/>
          <w:sz w:val="24"/>
          <w:szCs w:val="24"/>
        </w:rPr>
        <w:t>„</w:t>
      </w:r>
      <w:r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ХРИСТО</w:t>
      </w:r>
      <w:r w:rsidR="00BD63DF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  <w:lang w:val="bg-BG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БОТЕВ</w:t>
      </w:r>
      <w:r w:rsidRPr="003E71C4">
        <w:rPr>
          <w:rFonts w:ascii="Bodoni MT" w:eastAsia="Times New Roman" w:hAnsi="Bodoni MT" w:cs="Bodoni MT"/>
          <w:b/>
          <w:bCs/>
          <w:color w:val="333333"/>
          <w:sz w:val="24"/>
          <w:szCs w:val="24"/>
        </w:rPr>
        <w:t>“</w:t>
      </w:r>
    </w:p>
    <w:p w:rsidR="001D04BD" w:rsidRPr="003E71C4" w:rsidRDefault="001D04BD" w:rsidP="001D04BD">
      <w:pPr>
        <w:spacing w:after="158" w:line="240" w:lineRule="auto"/>
        <w:rPr>
          <w:rFonts w:ascii="Bodoni MT" w:eastAsia="Times New Roman" w:hAnsi="Bodoni MT" w:cs="Times New Roman"/>
          <w:color w:val="333333"/>
          <w:sz w:val="24"/>
          <w:szCs w:val="24"/>
        </w:rPr>
      </w:pPr>
      <w:r w:rsidRPr="003E71C4">
        <w:rPr>
          <w:rFonts w:ascii="Bodoni MT" w:eastAsia="Times New Roman" w:hAnsi="Bodoni MT" w:cs="Times New Roman"/>
          <w:color w:val="333333"/>
          <w:sz w:val="24"/>
          <w:szCs w:val="24"/>
        </w:rPr>
        <w:t> </w:t>
      </w:r>
    </w:p>
    <w:p w:rsidR="001D04BD" w:rsidRPr="003E71C4" w:rsidRDefault="00A71AE7" w:rsidP="001D04BD">
      <w:pPr>
        <w:spacing w:after="158" w:line="240" w:lineRule="auto"/>
        <w:jc w:val="center"/>
        <w:rPr>
          <w:rFonts w:ascii="Bodoni MT" w:eastAsia="Times New Roman" w:hAnsi="Bodoni MT" w:cs="Times New Roman"/>
          <w:color w:val="333333"/>
          <w:sz w:val="28"/>
          <w:szCs w:val="28"/>
        </w:rPr>
      </w:pPr>
      <w:proofErr w:type="gramStart"/>
      <w:r w:rsidRPr="003E71C4">
        <w:rPr>
          <w:rFonts w:ascii="Cambria" w:eastAsia="Times New Roman" w:hAnsi="Cambria" w:cs="Cambria"/>
          <w:b/>
          <w:bCs/>
          <w:color w:val="333333"/>
          <w:sz w:val="28"/>
          <w:szCs w:val="28"/>
        </w:rPr>
        <w:t>през</w:t>
      </w:r>
      <w:proofErr w:type="gramEnd"/>
      <w:r w:rsidRPr="003E71C4">
        <w:rPr>
          <w:rFonts w:ascii="Bodoni MT" w:eastAsia="Times New Roman" w:hAnsi="Bodoni MT" w:cs="Times New Roman"/>
          <w:b/>
          <w:bCs/>
          <w:color w:val="333333"/>
          <w:sz w:val="28"/>
          <w:szCs w:val="28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  <w:sz w:val="28"/>
          <w:szCs w:val="28"/>
        </w:rPr>
        <w:t>учебната</w:t>
      </w:r>
      <w:r w:rsidRPr="003E71C4">
        <w:rPr>
          <w:rFonts w:ascii="Bodoni MT" w:eastAsia="Times New Roman" w:hAnsi="Bodoni MT" w:cs="Times New Roman"/>
          <w:b/>
          <w:bCs/>
          <w:color w:val="333333"/>
          <w:sz w:val="28"/>
          <w:szCs w:val="28"/>
        </w:rPr>
        <w:t xml:space="preserve"> 2023</w:t>
      </w:r>
      <w:r w:rsidR="00CA4C65" w:rsidRPr="003E71C4">
        <w:rPr>
          <w:rFonts w:ascii="Bodoni MT" w:eastAsia="Times New Roman" w:hAnsi="Bodoni MT" w:cs="Times New Roman"/>
          <w:b/>
          <w:bCs/>
          <w:color w:val="333333"/>
          <w:sz w:val="28"/>
          <w:szCs w:val="28"/>
          <w:lang w:val="bg-BG"/>
        </w:rPr>
        <w:t xml:space="preserve"> 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  <w:sz w:val="28"/>
          <w:szCs w:val="28"/>
        </w:rPr>
        <w:t>/</w:t>
      </w:r>
      <w:r w:rsidR="00CA4C65" w:rsidRPr="003E71C4">
        <w:rPr>
          <w:rFonts w:ascii="Bodoni MT" w:eastAsia="Times New Roman" w:hAnsi="Bodoni MT" w:cs="Times New Roman"/>
          <w:b/>
          <w:bCs/>
          <w:color w:val="333333"/>
          <w:sz w:val="28"/>
          <w:szCs w:val="28"/>
          <w:lang w:val="bg-BG"/>
        </w:rPr>
        <w:t xml:space="preserve"> </w:t>
      </w:r>
      <w:r w:rsidRPr="003E71C4">
        <w:rPr>
          <w:rFonts w:ascii="Bodoni MT" w:eastAsia="Times New Roman" w:hAnsi="Bodoni MT" w:cs="Times New Roman"/>
          <w:b/>
          <w:bCs/>
          <w:color w:val="333333"/>
          <w:sz w:val="28"/>
          <w:szCs w:val="28"/>
        </w:rPr>
        <w:t>2024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  <w:sz w:val="28"/>
          <w:szCs w:val="28"/>
        </w:rPr>
        <w:t xml:space="preserve"> </w:t>
      </w:r>
      <w:r w:rsidR="001D04BD" w:rsidRPr="003E71C4">
        <w:rPr>
          <w:rFonts w:ascii="Cambria" w:eastAsia="Times New Roman" w:hAnsi="Cambria" w:cs="Cambria"/>
          <w:b/>
          <w:bCs/>
          <w:color w:val="333333"/>
          <w:sz w:val="28"/>
          <w:szCs w:val="28"/>
        </w:rPr>
        <w:t>г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  <w:sz w:val="28"/>
          <w:szCs w:val="28"/>
        </w:rPr>
        <w:t>.</w:t>
      </w:r>
    </w:p>
    <w:p w:rsidR="001D04BD" w:rsidRPr="0016755A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16755A">
        <w:rPr>
          <w:rFonts w:ascii="Book Antiqua" w:eastAsia="Times New Roman" w:hAnsi="Book Antiqua" w:cs="Times New Roman"/>
          <w:color w:val="333333"/>
          <w:sz w:val="24"/>
          <w:szCs w:val="24"/>
        </w:rPr>
        <w:t> </w:t>
      </w:r>
    </w:p>
    <w:p w:rsidR="001D04BD" w:rsidRPr="003E71C4" w:rsidRDefault="001D04BD" w:rsidP="00F26D87">
      <w:pPr>
        <w:spacing w:after="0" w:line="240" w:lineRule="auto"/>
        <w:jc w:val="center"/>
        <w:rPr>
          <w:rFonts w:ascii="Bodoni MT" w:eastAsia="Times New Roman" w:hAnsi="Bodoni MT" w:cs="Times New Roman"/>
          <w:color w:val="333333"/>
          <w:sz w:val="24"/>
          <w:szCs w:val="24"/>
        </w:rPr>
      </w:pPr>
      <w:r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Годишният</w:t>
      </w:r>
      <w:r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план</w:t>
      </w:r>
      <w:r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е</w:t>
      </w:r>
      <w:r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приет</w:t>
      </w:r>
      <w:r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на</w:t>
      </w:r>
      <w:r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заседание</w:t>
      </w:r>
      <w:r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на</w:t>
      </w:r>
      <w:r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Педагогическия</w:t>
      </w:r>
      <w:r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съвет</w:t>
      </w:r>
    </w:p>
    <w:p w:rsidR="001D04BD" w:rsidRPr="003E71C4" w:rsidRDefault="00985BEF" w:rsidP="00F26D87">
      <w:pPr>
        <w:spacing w:after="0" w:line="240" w:lineRule="auto"/>
        <w:jc w:val="center"/>
        <w:rPr>
          <w:rFonts w:ascii="Bodoni MT" w:eastAsia="Times New Roman" w:hAnsi="Bodoni MT" w:cs="Times New Roman"/>
          <w:color w:val="333333"/>
          <w:sz w:val="24"/>
          <w:szCs w:val="24"/>
        </w:rPr>
      </w:pPr>
      <w:r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>(</w:t>
      </w:r>
      <w:r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Протокол</w:t>
      </w:r>
      <w:r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</w:t>
      </w:r>
      <w:r w:rsidRPr="003E71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№</w:t>
      </w:r>
      <w:r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13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/</w:t>
      </w:r>
      <w:r w:rsidR="000A4116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  <w:lang w:val="bg-BG"/>
        </w:rPr>
        <w:t xml:space="preserve"> </w:t>
      </w:r>
      <w:r w:rsidR="00A71AE7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>14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>.09.202</w:t>
      </w:r>
      <w:r w:rsidR="00A71AE7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  <w:lang w:val="bg-BG"/>
        </w:rPr>
        <w:t>3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</w:t>
      </w:r>
      <w:r w:rsidR="001D04BD"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г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.) </w:t>
      </w:r>
      <w:proofErr w:type="gramStart"/>
      <w:r w:rsidR="001D04BD"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и</w:t>
      </w:r>
      <w:proofErr w:type="gramEnd"/>
      <w:r w:rsidR="001D04BD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</w:t>
      </w:r>
      <w:r w:rsidR="001D04BD"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е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</w:t>
      </w:r>
      <w:r w:rsidR="001D04BD"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утвърден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</w:t>
      </w:r>
      <w:r w:rsidR="001D04BD"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със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</w:t>
      </w:r>
      <w:r w:rsidR="001D04BD"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Заповед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</w:t>
      </w:r>
      <w:r w:rsidR="001D04BD" w:rsidRPr="003E71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№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13 /</w:t>
      </w:r>
      <w:r w:rsidR="00CA4C65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  <w:lang w:val="bg-BG"/>
        </w:rPr>
        <w:t xml:space="preserve"> </w:t>
      </w:r>
      <w:r w:rsidR="009C6568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>15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>.09. 202</w:t>
      </w:r>
      <w:r w:rsidR="00A71AE7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  <w:lang w:val="bg-BG"/>
        </w:rPr>
        <w:t>3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</w:t>
      </w:r>
      <w:r w:rsidR="001D04BD"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г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. </w:t>
      </w:r>
      <w:r w:rsidR="001D04BD"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на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</w:t>
      </w:r>
      <w:r w:rsidR="001D04BD"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директора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</w:t>
      </w:r>
      <w:r w:rsidR="001D04BD"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на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  <w:sz w:val="24"/>
          <w:szCs w:val="24"/>
        </w:rPr>
        <w:t xml:space="preserve"> </w:t>
      </w:r>
      <w:r w:rsidR="001D04BD" w:rsidRPr="003E71C4">
        <w:rPr>
          <w:rFonts w:ascii="Cambria" w:eastAsia="Times New Roman" w:hAnsi="Cambria" w:cs="Cambria"/>
          <w:b/>
          <w:bCs/>
          <w:color w:val="333333"/>
          <w:sz w:val="24"/>
          <w:szCs w:val="24"/>
        </w:rPr>
        <w:t>училището</w:t>
      </w:r>
    </w:p>
    <w:p w:rsidR="001D04BD" w:rsidRPr="003E71C4" w:rsidRDefault="001D04BD" w:rsidP="001D04BD">
      <w:pPr>
        <w:spacing w:after="158" w:line="240" w:lineRule="auto"/>
        <w:rPr>
          <w:rFonts w:ascii="Bodoni MT" w:eastAsia="Times New Roman" w:hAnsi="Bodoni MT" w:cs="Times New Roman"/>
          <w:color w:val="333333"/>
          <w:sz w:val="24"/>
          <w:szCs w:val="24"/>
        </w:rPr>
      </w:pPr>
      <w:r w:rsidRPr="003E71C4">
        <w:rPr>
          <w:rFonts w:ascii="Bodoni MT" w:eastAsia="Times New Roman" w:hAnsi="Bodoni MT" w:cs="Times New Roman"/>
          <w:color w:val="333333"/>
          <w:sz w:val="24"/>
          <w:szCs w:val="24"/>
        </w:rPr>
        <w:t> </w:t>
      </w:r>
    </w:p>
    <w:p w:rsidR="001D04BD" w:rsidRPr="003E71C4" w:rsidRDefault="001D04BD" w:rsidP="0016755A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Cambria" w:eastAsia="Times New Roman" w:hAnsi="Cambria" w:cs="Cambria"/>
          <w:b/>
          <w:bCs/>
          <w:color w:val="333333"/>
        </w:rPr>
        <w:t>Кратък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анализ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на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дейността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на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училището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през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предходната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учебна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година</w:t>
      </w:r>
    </w:p>
    <w:p w:rsidR="001D04BD" w:rsidRPr="003E71C4" w:rsidRDefault="001D04BD" w:rsidP="0016755A">
      <w:pPr>
        <w:spacing w:after="0" w:line="240" w:lineRule="auto"/>
        <w:jc w:val="both"/>
        <w:rPr>
          <w:rFonts w:ascii="Bodoni MT" w:eastAsia="Times New Roman" w:hAnsi="Bodoni MT" w:cs="Times New Roman"/>
          <w:b/>
          <w:color w:val="333333"/>
        </w:rPr>
      </w:pPr>
      <w:r w:rsidRPr="003E71C4">
        <w:rPr>
          <w:rFonts w:ascii="Bodoni MT" w:eastAsia="Times New Roman" w:hAnsi="Bodoni MT" w:cs="Times New Roman"/>
          <w:color w:val="333333"/>
        </w:rPr>
        <w:t xml:space="preserve">          </w:t>
      </w:r>
      <w:r w:rsidRPr="003E71C4">
        <w:rPr>
          <w:rFonts w:ascii="Cambria" w:eastAsia="Times New Roman" w:hAnsi="Cambria" w:cs="Cambria"/>
          <w:b/>
          <w:color w:val="333333"/>
        </w:rPr>
        <w:t>Основни</w:t>
      </w:r>
      <w:r w:rsidRPr="003E71C4">
        <w:rPr>
          <w:rFonts w:ascii="Bodoni MT" w:eastAsia="Times New Roman" w:hAnsi="Bodoni MT" w:cs="Bodoni MT"/>
          <w:b/>
          <w:color w:val="333333"/>
        </w:rPr>
        <w:t>   </w:t>
      </w:r>
      <w:r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color w:val="333333"/>
        </w:rPr>
        <w:t>характеристики</w:t>
      </w:r>
      <w:r w:rsidRPr="003E71C4">
        <w:rPr>
          <w:rFonts w:ascii="Bodoni MT" w:eastAsia="Times New Roman" w:hAnsi="Bodoni MT" w:cs="Bodoni MT"/>
          <w:b/>
          <w:color w:val="333333"/>
        </w:rPr>
        <w:t>   </w:t>
      </w:r>
      <w:r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color w:val="333333"/>
        </w:rPr>
        <w:t>на</w:t>
      </w:r>
      <w:r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color w:val="333333"/>
        </w:rPr>
        <w:t>училището</w:t>
      </w:r>
    </w:p>
    <w:p w:rsidR="005D4B66" w:rsidRPr="003E71C4" w:rsidRDefault="005D4B66" w:rsidP="0016755A">
      <w:pPr>
        <w:spacing w:after="0" w:line="240" w:lineRule="auto"/>
        <w:jc w:val="both"/>
        <w:rPr>
          <w:rFonts w:ascii="Bodoni MT" w:eastAsia="Times New Roman" w:hAnsi="Bodoni MT" w:cs="Times New Roman"/>
          <w:color w:val="333333"/>
          <w:lang w:val="bg-BG"/>
        </w:rPr>
      </w:pPr>
      <w:r w:rsidRPr="003E71C4">
        <w:rPr>
          <w:rFonts w:ascii="Bodoni MT" w:eastAsia="Times New Roman" w:hAnsi="Bodoni MT" w:cs="Times New Roman"/>
          <w:color w:val="333333"/>
          <w:lang w:val="bg-BG"/>
        </w:rPr>
        <w:t xml:space="preserve">  </w:t>
      </w:r>
    </w:p>
    <w:p w:rsidR="00F26D87" w:rsidRPr="003E71C4" w:rsidRDefault="005D4B66" w:rsidP="0016755A">
      <w:pPr>
        <w:spacing w:after="0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Bodoni MT" w:eastAsia="Times New Roman" w:hAnsi="Bodoni MT" w:cs="Times New Roman"/>
          <w:color w:val="333333"/>
          <w:lang w:val="bg-BG"/>
        </w:rPr>
        <w:t xml:space="preserve">      </w:t>
      </w:r>
      <w:r w:rsidR="001D04BD" w:rsidRPr="003E71C4">
        <w:rPr>
          <w:rFonts w:ascii="Cambria" w:eastAsia="Times New Roman" w:hAnsi="Cambria" w:cs="Cambria"/>
          <w:b/>
          <w:color w:val="333333"/>
        </w:rPr>
        <w:t>Основно</w:t>
      </w:r>
      <w:r w:rsidR="001D04BD"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b/>
          <w:color w:val="333333"/>
        </w:rPr>
        <w:t>училище</w:t>
      </w:r>
      <w:r w:rsidR="001D04BD"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="001D04BD" w:rsidRPr="003E71C4">
        <w:rPr>
          <w:rFonts w:ascii="Bodoni MT" w:eastAsia="Times New Roman" w:hAnsi="Bodoni MT" w:cs="Bodoni MT"/>
          <w:b/>
          <w:color w:val="333333"/>
        </w:rPr>
        <w:t>„</w:t>
      </w:r>
      <w:r w:rsidR="001D04BD" w:rsidRPr="003E71C4">
        <w:rPr>
          <w:rFonts w:ascii="Cambria" w:eastAsia="Times New Roman" w:hAnsi="Cambria" w:cs="Cambria"/>
          <w:b/>
          <w:color w:val="333333"/>
        </w:rPr>
        <w:t>Христо</w:t>
      </w:r>
      <w:r w:rsidR="001D04BD"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b/>
          <w:color w:val="333333"/>
        </w:rPr>
        <w:t>Ботев</w:t>
      </w:r>
      <w:r w:rsidR="001D04BD" w:rsidRPr="003E71C4">
        <w:rPr>
          <w:rFonts w:ascii="Bodoni MT" w:eastAsia="Times New Roman" w:hAnsi="Bodoni MT" w:cs="Bodoni MT"/>
          <w:b/>
          <w:color w:val="333333"/>
        </w:rPr>
        <w:t>”</w:t>
      </w:r>
      <w:r w:rsidR="001D04BD"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color w:val="333333"/>
        </w:rPr>
        <w:t>е</w:t>
      </w:r>
      <w:r w:rsidR="001D04BD" w:rsidRPr="003E71C4">
        <w:rPr>
          <w:rFonts w:ascii="Bodoni MT" w:eastAsia="Times New Roman" w:hAnsi="Bodoni MT" w:cs="Times New Roman"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color w:val="333333"/>
        </w:rPr>
        <w:t>неспециализирано</w:t>
      </w:r>
      <w:r w:rsidR="001D04BD" w:rsidRPr="003E71C4">
        <w:rPr>
          <w:rFonts w:ascii="Bodoni MT" w:eastAsia="Times New Roman" w:hAnsi="Bodoni MT" w:cs="Times New Roman"/>
          <w:color w:val="333333"/>
        </w:rPr>
        <w:t xml:space="preserve">, </w:t>
      </w:r>
      <w:r w:rsidR="001D04BD" w:rsidRPr="003E71C4">
        <w:rPr>
          <w:rFonts w:ascii="Cambria" w:eastAsia="Times New Roman" w:hAnsi="Cambria" w:cs="Cambria"/>
          <w:color w:val="333333"/>
        </w:rPr>
        <w:t>о</w:t>
      </w:r>
      <w:r w:rsidRPr="003E71C4">
        <w:rPr>
          <w:rFonts w:ascii="Cambria" w:eastAsia="Times New Roman" w:hAnsi="Cambria" w:cs="Cambria"/>
          <w:color w:val="333333"/>
        </w:rPr>
        <w:t>бщинско</w:t>
      </w:r>
      <w:r w:rsidRPr="003E71C4">
        <w:rPr>
          <w:rFonts w:ascii="Bodoni MT" w:eastAsia="Times New Roman" w:hAnsi="Bodoni MT" w:cs="Times New Roman"/>
          <w:color w:val="333333"/>
        </w:rPr>
        <w:t xml:space="preserve">, </w:t>
      </w:r>
      <w:r w:rsidRPr="003E71C4">
        <w:rPr>
          <w:rFonts w:ascii="Cambria" w:eastAsia="Times New Roman" w:hAnsi="Cambria" w:cs="Cambria"/>
          <w:color w:val="333333"/>
        </w:rPr>
        <w:t>в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малко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населено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място</w:t>
      </w:r>
      <w:r w:rsidRPr="003E71C4">
        <w:rPr>
          <w:rFonts w:ascii="Bodoni MT" w:eastAsia="Times New Roman" w:hAnsi="Bodoni MT" w:cs="Times New Roman"/>
          <w:color w:val="333333"/>
        </w:rPr>
        <w:t>.</w:t>
      </w:r>
    </w:p>
    <w:p w:rsidR="001D04BD" w:rsidRPr="003E71C4" w:rsidRDefault="001D04BD" w:rsidP="0016755A">
      <w:pPr>
        <w:spacing w:after="0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Cambria" w:eastAsia="Times New Roman" w:hAnsi="Cambria" w:cs="Cambria"/>
          <w:color w:val="333333"/>
        </w:rPr>
        <w:t>В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училището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се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обучават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="00985BEF" w:rsidRPr="003E71C4">
        <w:rPr>
          <w:rFonts w:ascii="Bodoni MT" w:eastAsia="Times New Roman" w:hAnsi="Bodoni MT" w:cs="Times New Roman"/>
          <w:b/>
          <w:color w:val="333333"/>
          <w:lang w:val="bg-BG"/>
        </w:rPr>
        <w:t>49</w:t>
      </w:r>
      <w:r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color w:val="333333"/>
        </w:rPr>
        <w:t>ученици</w:t>
      </w:r>
      <w:r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color w:val="333333"/>
        </w:rPr>
        <w:t>от</w:t>
      </w:r>
      <w:r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color w:val="333333"/>
        </w:rPr>
        <w:t>първи</w:t>
      </w:r>
      <w:r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color w:val="333333"/>
        </w:rPr>
        <w:t>до</w:t>
      </w:r>
      <w:r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color w:val="333333"/>
        </w:rPr>
        <w:t>седми</w:t>
      </w:r>
      <w:r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color w:val="333333"/>
        </w:rPr>
        <w:t>клас</w:t>
      </w:r>
      <w:r w:rsidRPr="003E71C4">
        <w:rPr>
          <w:rFonts w:ascii="Bodoni MT" w:eastAsia="Times New Roman" w:hAnsi="Bodoni MT" w:cs="Times New Roman"/>
          <w:color w:val="333333"/>
        </w:rPr>
        <w:t xml:space="preserve"> (</w:t>
      </w:r>
      <w:r w:rsidRPr="003E71C4">
        <w:rPr>
          <w:rFonts w:ascii="Cambria" w:eastAsia="Times New Roman" w:hAnsi="Cambria" w:cs="Cambria"/>
          <w:b/>
          <w:color w:val="333333"/>
        </w:rPr>
        <w:t>за</w:t>
      </w:r>
      <w:r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color w:val="333333"/>
        </w:rPr>
        <w:t>уч</w:t>
      </w:r>
      <w:r w:rsidRPr="003E71C4">
        <w:rPr>
          <w:rFonts w:ascii="Bodoni MT" w:eastAsia="Times New Roman" w:hAnsi="Bodoni MT" w:cs="Times New Roman"/>
          <w:b/>
          <w:color w:val="333333"/>
        </w:rPr>
        <w:t>. 202</w:t>
      </w:r>
      <w:r w:rsidR="00985BEF" w:rsidRPr="003E71C4">
        <w:rPr>
          <w:rFonts w:ascii="Bodoni MT" w:eastAsia="Times New Roman" w:hAnsi="Bodoni MT" w:cs="Times New Roman"/>
          <w:b/>
          <w:color w:val="333333"/>
          <w:lang w:val="bg-BG"/>
        </w:rPr>
        <w:t xml:space="preserve">2 </w:t>
      </w:r>
      <w:r w:rsidRPr="003E71C4">
        <w:rPr>
          <w:rFonts w:ascii="Bodoni MT" w:eastAsia="Times New Roman" w:hAnsi="Bodoni MT" w:cs="Times New Roman"/>
          <w:b/>
          <w:color w:val="333333"/>
        </w:rPr>
        <w:t>/</w:t>
      </w:r>
      <w:r w:rsidR="00CA4C65" w:rsidRPr="003E71C4">
        <w:rPr>
          <w:rFonts w:ascii="Bodoni MT" w:eastAsia="Times New Roman" w:hAnsi="Bodoni MT" w:cs="Times New Roman"/>
          <w:b/>
          <w:color w:val="333333"/>
          <w:lang w:val="bg-BG"/>
        </w:rPr>
        <w:t xml:space="preserve"> </w:t>
      </w:r>
      <w:r w:rsidRPr="003E71C4">
        <w:rPr>
          <w:rFonts w:ascii="Bodoni MT" w:eastAsia="Times New Roman" w:hAnsi="Bodoni MT" w:cs="Times New Roman"/>
          <w:b/>
          <w:color w:val="333333"/>
        </w:rPr>
        <w:t>202</w:t>
      </w:r>
      <w:r w:rsidR="00985BEF" w:rsidRPr="003E71C4">
        <w:rPr>
          <w:rFonts w:ascii="Bodoni MT" w:eastAsia="Times New Roman" w:hAnsi="Bodoni MT" w:cs="Times New Roman"/>
          <w:b/>
          <w:color w:val="333333"/>
          <w:lang w:val="bg-BG"/>
        </w:rPr>
        <w:t>3</w:t>
      </w:r>
      <w:r w:rsidRPr="003E71C4">
        <w:rPr>
          <w:rFonts w:ascii="Cambria" w:eastAsia="Times New Roman" w:hAnsi="Cambria" w:cs="Cambria"/>
          <w:b/>
          <w:color w:val="333333"/>
        </w:rPr>
        <w:t>г</w:t>
      </w:r>
      <w:r w:rsidRPr="003E71C4">
        <w:rPr>
          <w:rFonts w:ascii="Bodoni MT" w:eastAsia="Times New Roman" w:hAnsi="Bodoni MT" w:cs="Times New Roman"/>
          <w:color w:val="333333"/>
        </w:rPr>
        <w:t>.)</w:t>
      </w:r>
    </w:p>
    <w:p w:rsidR="001D04BD" w:rsidRPr="003E71C4" w:rsidRDefault="001D04BD" w:rsidP="0016755A">
      <w:pPr>
        <w:spacing w:after="0" w:line="240" w:lineRule="auto"/>
        <w:jc w:val="both"/>
        <w:rPr>
          <w:rFonts w:ascii="Bodoni MT" w:eastAsia="Times New Roman" w:hAnsi="Bodoni MT" w:cs="Times New Roman"/>
          <w:b/>
          <w:color w:val="333333"/>
        </w:rPr>
      </w:pPr>
      <w:r w:rsidRPr="003E71C4">
        <w:rPr>
          <w:rFonts w:ascii="Cambria" w:eastAsia="Times New Roman" w:hAnsi="Cambria" w:cs="Cambria"/>
          <w:color w:val="333333"/>
        </w:rPr>
        <w:t>Учениците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от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начален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прогимназиален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етап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са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обхванати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в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целодневна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организация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учебния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ден</w:t>
      </w:r>
      <w:r w:rsidRPr="003E71C4">
        <w:rPr>
          <w:rFonts w:ascii="Bodoni MT" w:eastAsia="Times New Roman" w:hAnsi="Bodoni MT" w:cs="Times New Roman"/>
          <w:color w:val="333333"/>
        </w:rPr>
        <w:t>,</w:t>
      </w:r>
      <w:r w:rsidR="003B1C03" w:rsidRPr="003E71C4">
        <w:rPr>
          <w:rFonts w:ascii="Bodoni MT" w:eastAsia="Times New Roman" w:hAnsi="Bodoni MT" w:cs="Times New Roman"/>
          <w:color w:val="333333"/>
          <w:lang w:val="bg-BG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като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парале</w:t>
      </w:r>
      <w:r w:rsidR="005D4B66" w:rsidRPr="003E71C4">
        <w:rPr>
          <w:rFonts w:ascii="Cambria" w:eastAsia="Times New Roman" w:hAnsi="Cambria" w:cs="Cambria"/>
          <w:color w:val="333333"/>
        </w:rPr>
        <w:t>лките</w:t>
      </w:r>
      <w:r w:rsidR="005D4B66" w:rsidRPr="003E71C4">
        <w:rPr>
          <w:rFonts w:ascii="Bodoni MT" w:eastAsia="Times New Roman" w:hAnsi="Bodoni MT" w:cs="Times New Roman"/>
          <w:color w:val="333333"/>
        </w:rPr>
        <w:t xml:space="preserve"> </w:t>
      </w:r>
      <w:r w:rsidR="005D4B66" w:rsidRPr="003E71C4">
        <w:rPr>
          <w:rFonts w:ascii="Cambria" w:eastAsia="Times New Roman" w:hAnsi="Cambria" w:cs="Cambria"/>
          <w:color w:val="333333"/>
        </w:rPr>
        <w:t>са</w:t>
      </w:r>
      <w:r w:rsidR="005D4B66" w:rsidRPr="003E71C4">
        <w:rPr>
          <w:rFonts w:ascii="Bodoni MT" w:eastAsia="Times New Roman" w:hAnsi="Bodoni MT" w:cs="Times New Roman"/>
          <w:color w:val="333333"/>
        </w:rPr>
        <w:t xml:space="preserve"> </w:t>
      </w:r>
      <w:r w:rsidR="005D4B66" w:rsidRPr="003E71C4">
        <w:rPr>
          <w:rFonts w:ascii="Cambria" w:eastAsia="Times New Roman" w:hAnsi="Cambria" w:cs="Cambria"/>
          <w:color w:val="333333"/>
        </w:rPr>
        <w:t>групирани</w:t>
      </w:r>
      <w:r w:rsidR="005D4B66" w:rsidRPr="003E71C4">
        <w:rPr>
          <w:rFonts w:ascii="Bodoni MT" w:eastAsia="Times New Roman" w:hAnsi="Bodoni MT" w:cs="Times New Roman"/>
          <w:color w:val="333333"/>
        </w:rPr>
        <w:t xml:space="preserve"> </w:t>
      </w:r>
      <w:r w:rsidR="005D4B66" w:rsidRPr="003E71C4">
        <w:rPr>
          <w:rFonts w:ascii="Cambria" w:eastAsia="Times New Roman" w:hAnsi="Cambria" w:cs="Cambria"/>
          <w:color w:val="333333"/>
        </w:rPr>
        <w:t>както</w:t>
      </w:r>
      <w:r w:rsidR="005D4B66" w:rsidRPr="003E71C4">
        <w:rPr>
          <w:rFonts w:ascii="Bodoni MT" w:eastAsia="Times New Roman" w:hAnsi="Bodoni MT" w:cs="Times New Roman"/>
          <w:color w:val="333333"/>
        </w:rPr>
        <w:t xml:space="preserve"> </w:t>
      </w:r>
      <w:r w:rsidR="005D4B66" w:rsidRPr="003E71C4">
        <w:rPr>
          <w:rFonts w:ascii="Cambria" w:eastAsia="Times New Roman" w:hAnsi="Cambria" w:cs="Cambria"/>
          <w:color w:val="333333"/>
        </w:rPr>
        <w:t>следва</w:t>
      </w:r>
      <w:r w:rsidR="005D4B66" w:rsidRPr="003E71C4">
        <w:rPr>
          <w:rFonts w:ascii="Bodoni MT" w:eastAsia="Times New Roman" w:hAnsi="Bodoni MT" w:cs="Times New Roman"/>
          <w:color w:val="333333"/>
        </w:rPr>
        <w:t xml:space="preserve">: </w:t>
      </w:r>
      <w:r w:rsidR="005D4B66" w:rsidRPr="003E71C4">
        <w:rPr>
          <w:rFonts w:ascii="Cambria" w:eastAsia="Times New Roman" w:hAnsi="Cambria" w:cs="Cambria"/>
          <w:b/>
          <w:color w:val="333333"/>
        </w:rPr>
        <w:t>една</w:t>
      </w:r>
      <w:r w:rsidR="005D4B66"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="005D4B66" w:rsidRPr="003E71C4">
        <w:rPr>
          <w:rFonts w:ascii="Cambria" w:eastAsia="Times New Roman" w:hAnsi="Cambria" w:cs="Cambria"/>
          <w:b/>
          <w:color w:val="333333"/>
        </w:rPr>
        <w:t>паралка</w:t>
      </w:r>
      <w:r w:rsidR="005D4B66"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="005D4B66" w:rsidRPr="003E71C4">
        <w:rPr>
          <w:rFonts w:ascii="Cambria" w:eastAsia="Times New Roman" w:hAnsi="Cambria" w:cs="Cambria"/>
          <w:b/>
          <w:color w:val="333333"/>
        </w:rPr>
        <w:t>в</w:t>
      </w:r>
      <w:r w:rsidR="005D4B66"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="005D4B66" w:rsidRPr="003E71C4">
        <w:rPr>
          <w:rFonts w:ascii="Cambria" w:eastAsia="Times New Roman" w:hAnsi="Cambria" w:cs="Cambria"/>
          <w:b/>
          <w:color w:val="333333"/>
        </w:rPr>
        <w:t>начален</w:t>
      </w:r>
      <w:r w:rsidR="005D4B66"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="005D4B66" w:rsidRPr="003E71C4">
        <w:rPr>
          <w:rFonts w:ascii="Cambria" w:eastAsia="Times New Roman" w:hAnsi="Cambria" w:cs="Cambria"/>
          <w:b/>
          <w:color w:val="333333"/>
        </w:rPr>
        <w:t>етап</w:t>
      </w:r>
      <w:r w:rsidR="005D4B66" w:rsidRPr="003E71C4">
        <w:rPr>
          <w:rFonts w:ascii="Bodoni MT" w:eastAsia="Times New Roman" w:hAnsi="Bodoni MT" w:cs="Times New Roman"/>
          <w:b/>
          <w:color w:val="333333"/>
        </w:rPr>
        <w:t xml:space="preserve"> 1,</w:t>
      </w:r>
      <w:r w:rsidR="005D4B66" w:rsidRPr="003E71C4">
        <w:rPr>
          <w:rFonts w:ascii="Bodoni MT" w:eastAsia="Times New Roman" w:hAnsi="Bodoni MT" w:cs="Bodoni MT"/>
          <w:b/>
          <w:color w:val="333333"/>
        </w:rPr>
        <w:t> </w:t>
      </w:r>
      <w:r w:rsidR="005D4B66" w:rsidRPr="003E71C4">
        <w:rPr>
          <w:rFonts w:ascii="Bodoni MT" w:eastAsia="Times New Roman" w:hAnsi="Bodoni MT" w:cs="Times New Roman"/>
          <w:b/>
          <w:color w:val="333333"/>
        </w:rPr>
        <w:t>2, 3</w:t>
      </w:r>
      <w:proofErr w:type="gramStart"/>
      <w:r w:rsidR="005D4B66" w:rsidRPr="003E71C4">
        <w:rPr>
          <w:rFonts w:ascii="Bodoni MT" w:eastAsia="Times New Roman" w:hAnsi="Bodoni MT" w:cs="Times New Roman"/>
          <w:b/>
          <w:color w:val="333333"/>
        </w:rPr>
        <w:t>,4</w:t>
      </w:r>
      <w:proofErr w:type="gramEnd"/>
      <w:r w:rsidR="005D4B66"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="005D4B66" w:rsidRPr="003E71C4">
        <w:rPr>
          <w:rFonts w:ascii="Cambria" w:eastAsia="Times New Roman" w:hAnsi="Cambria" w:cs="Cambria"/>
          <w:b/>
          <w:color w:val="333333"/>
        </w:rPr>
        <w:t>и</w:t>
      </w:r>
      <w:r w:rsidR="005D4B66"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="005D4B66" w:rsidRPr="003E71C4">
        <w:rPr>
          <w:rFonts w:ascii="Cambria" w:eastAsia="Times New Roman" w:hAnsi="Cambria" w:cs="Cambria"/>
          <w:b/>
          <w:color w:val="333333"/>
        </w:rPr>
        <w:t>една</w:t>
      </w:r>
      <w:r w:rsidR="005D4B66"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="005D4B66" w:rsidRPr="003E71C4">
        <w:rPr>
          <w:rFonts w:ascii="Cambria" w:eastAsia="Times New Roman" w:hAnsi="Cambria" w:cs="Cambria"/>
          <w:b/>
          <w:color w:val="333333"/>
        </w:rPr>
        <w:t>паралелка</w:t>
      </w:r>
      <w:r w:rsidR="005D4B66"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="005D4B66" w:rsidRPr="003E71C4">
        <w:rPr>
          <w:rFonts w:ascii="Cambria" w:eastAsia="Times New Roman" w:hAnsi="Cambria" w:cs="Cambria"/>
          <w:b/>
          <w:color w:val="333333"/>
        </w:rPr>
        <w:t>в</w:t>
      </w:r>
      <w:r w:rsidR="005D4B66"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="005D4B66" w:rsidRPr="003E71C4">
        <w:rPr>
          <w:rFonts w:ascii="Cambria" w:eastAsia="Times New Roman" w:hAnsi="Cambria" w:cs="Cambria"/>
          <w:b/>
          <w:color w:val="333333"/>
        </w:rPr>
        <w:t>прогимназиален</w:t>
      </w:r>
      <w:r w:rsidR="005D4B66" w:rsidRPr="003E71C4">
        <w:rPr>
          <w:rFonts w:ascii="Bodoni MT" w:eastAsia="Times New Roman" w:hAnsi="Bodoni MT" w:cs="Times New Roman"/>
          <w:b/>
          <w:color w:val="333333"/>
        </w:rPr>
        <w:t xml:space="preserve"> </w:t>
      </w:r>
      <w:r w:rsidR="005D4B66" w:rsidRPr="003E71C4">
        <w:rPr>
          <w:rFonts w:ascii="Cambria" w:eastAsia="Times New Roman" w:hAnsi="Cambria" w:cs="Cambria"/>
          <w:b/>
          <w:color w:val="333333"/>
        </w:rPr>
        <w:t>етап</w:t>
      </w:r>
      <w:r w:rsidR="005D4B66" w:rsidRPr="003E71C4">
        <w:rPr>
          <w:rFonts w:ascii="Bodoni MT" w:eastAsia="Times New Roman" w:hAnsi="Bodoni MT" w:cs="Times New Roman"/>
          <w:b/>
          <w:color w:val="333333"/>
        </w:rPr>
        <w:t xml:space="preserve">  5, 6,</w:t>
      </w:r>
      <w:r w:rsidRPr="003E71C4">
        <w:rPr>
          <w:rFonts w:ascii="Bodoni MT" w:eastAsia="Times New Roman" w:hAnsi="Bodoni MT" w:cs="Times New Roman"/>
          <w:b/>
          <w:color w:val="333333"/>
        </w:rPr>
        <w:t xml:space="preserve"> 7 </w:t>
      </w:r>
      <w:r w:rsidRPr="003E71C4">
        <w:rPr>
          <w:rFonts w:ascii="Cambria" w:eastAsia="Times New Roman" w:hAnsi="Cambria" w:cs="Cambria"/>
          <w:b/>
          <w:color w:val="333333"/>
        </w:rPr>
        <w:t>клас</w:t>
      </w:r>
      <w:r w:rsidRPr="003E71C4">
        <w:rPr>
          <w:rFonts w:ascii="Bodoni MT" w:eastAsia="Times New Roman" w:hAnsi="Bodoni MT" w:cs="Times New Roman"/>
          <w:b/>
          <w:color w:val="333333"/>
        </w:rPr>
        <w:t>;</w:t>
      </w:r>
      <w:r w:rsidRPr="003E71C4">
        <w:rPr>
          <w:rFonts w:ascii="Bodoni MT" w:eastAsia="Times New Roman" w:hAnsi="Bodoni MT" w:cs="Bodoni MT"/>
          <w:b/>
          <w:color w:val="333333"/>
        </w:rPr>
        <w:t>  </w:t>
      </w:r>
    </w:p>
    <w:p w:rsidR="001D04BD" w:rsidRPr="003E71C4" w:rsidRDefault="005D4B66" w:rsidP="0016755A">
      <w:pPr>
        <w:spacing w:after="0" w:line="240" w:lineRule="auto"/>
        <w:jc w:val="both"/>
        <w:rPr>
          <w:rFonts w:ascii="Bodoni MT" w:eastAsia="Times New Roman" w:hAnsi="Bodoni MT" w:cs="Times New Roman"/>
          <w:color w:val="333333"/>
          <w:lang w:val="bg-BG"/>
        </w:rPr>
      </w:pPr>
      <w:r w:rsidRPr="003E71C4">
        <w:rPr>
          <w:rFonts w:ascii="Bodoni MT" w:eastAsia="Times New Roman" w:hAnsi="Bodoni MT" w:cs="Times New Roman"/>
          <w:color w:val="333333"/>
          <w:lang w:val="bg-BG"/>
        </w:rPr>
        <w:t xml:space="preserve">      </w:t>
      </w:r>
      <w:r w:rsidRPr="003E71C4">
        <w:rPr>
          <w:rFonts w:ascii="Cambria" w:eastAsia="Times New Roman" w:hAnsi="Cambria" w:cs="Cambria"/>
          <w:color w:val="333333"/>
        </w:rPr>
        <w:t>В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училището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се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proofErr w:type="gramStart"/>
      <w:r w:rsidRPr="003E71C4">
        <w:rPr>
          <w:rFonts w:ascii="Cambria" w:eastAsia="Times New Roman" w:hAnsi="Cambria" w:cs="Cambria"/>
          <w:color w:val="333333"/>
        </w:rPr>
        <w:t>обучава</w:t>
      </w:r>
      <w:r w:rsidRPr="003E71C4">
        <w:rPr>
          <w:rFonts w:ascii="Bodoni MT" w:eastAsia="Times New Roman" w:hAnsi="Bodoni MT" w:cs="Times New Roman"/>
          <w:color w:val="333333"/>
        </w:rPr>
        <w:t xml:space="preserve">  </w:t>
      </w:r>
      <w:r w:rsidR="003B1C03" w:rsidRPr="003E71C4">
        <w:rPr>
          <w:rFonts w:ascii="Bodoni MT" w:eastAsia="Times New Roman" w:hAnsi="Bodoni MT" w:cs="Times New Roman"/>
          <w:color w:val="333333"/>
          <w:lang w:val="bg-BG"/>
        </w:rPr>
        <w:t>1</w:t>
      </w:r>
      <w:proofErr w:type="gramEnd"/>
      <w:r w:rsidR="001D04BD" w:rsidRPr="003E71C4">
        <w:rPr>
          <w:rFonts w:ascii="Bodoni MT" w:eastAsia="Times New Roman" w:hAnsi="Bodoni MT" w:cs="Times New Roman"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color w:val="333333"/>
        </w:rPr>
        <w:t>учени</w:t>
      </w:r>
      <w:r w:rsidR="003B1C03" w:rsidRPr="003E71C4">
        <w:rPr>
          <w:rFonts w:ascii="Cambria" w:eastAsia="Times New Roman" w:hAnsi="Cambria" w:cs="Cambria"/>
          <w:color w:val="333333"/>
          <w:lang w:val="bg-BG"/>
        </w:rPr>
        <w:t>к</w:t>
      </w:r>
      <w:r w:rsidR="00985BEF" w:rsidRPr="003E71C4">
        <w:rPr>
          <w:rFonts w:ascii="Bodoni MT" w:eastAsia="Times New Roman" w:hAnsi="Bodoni MT" w:cs="Times New Roman"/>
          <w:color w:val="333333"/>
          <w:lang w:val="bg-BG"/>
        </w:rPr>
        <w:t xml:space="preserve"> </w:t>
      </w:r>
      <w:r w:rsidR="00985BEF" w:rsidRPr="003E71C4">
        <w:rPr>
          <w:rFonts w:ascii="Cambria" w:eastAsia="Times New Roman" w:hAnsi="Cambria" w:cs="Cambria"/>
          <w:color w:val="333333"/>
          <w:lang w:val="bg-BG"/>
        </w:rPr>
        <w:t>в</w:t>
      </w:r>
      <w:r w:rsidR="00985BEF" w:rsidRPr="003E71C4">
        <w:rPr>
          <w:rFonts w:ascii="Bodoni MT" w:eastAsia="Times New Roman" w:hAnsi="Bodoni MT" w:cs="Times New Roman"/>
          <w:color w:val="333333"/>
          <w:lang w:val="bg-BG"/>
        </w:rPr>
        <w:t xml:space="preserve"> 3-</w:t>
      </w:r>
      <w:r w:rsidRPr="003E71C4">
        <w:rPr>
          <w:rFonts w:ascii="Cambria" w:eastAsia="Times New Roman" w:hAnsi="Cambria" w:cs="Cambria"/>
          <w:color w:val="333333"/>
          <w:lang w:val="bg-BG"/>
        </w:rPr>
        <w:t>ти</w:t>
      </w:r>
      <w:r w:rsidRPr="003E71C4">
        <w:rPr>
          <w:rFonts w:ascii="Bodoni MT" w:eastAsia="Times New Roman" w:hAnsi="Bodoni MT" w:cs="Times New Roman"/>
          <w:color w:val="333333"/>
          <w:lang w:val="bg-BG"/>
        </w:rPr>
        <w:t xml:space="preserve"> </w:t>
      </w:r>
      <w:r w:rsidRPr="003E71C4">
        <w:rPr>
          <w:rFonts w:ascii="Cambria" w:eastAsia="Times New Roman" w:hAnsi="Cambria" w:cs="Cambria"/>
          <w:color w:val="333333"/>
          <w:lang w:val="bg-BG"/>
        </w:rPr>
        <w:t>клас</w:t>
      </w:r>
      <w:r w:rsidRPr="003E71C4">
        <w:rPr>
          <w:rFonts w:ascii="Bodoni MT" w:eastAsia="Times New Roman" w:hAnsi="Bodoni MT" w:cs="Times New Roman"/>
          <w:color w:val="333333"/>
          <w:lang w:val="bg-BG"/>
        </w:rPr>
        <w:t xml:space="preserve"> </w:t>
      </w:r>
      <w:r w:rsidR="001D04BD" w:rsidRPr="003E71C4">
        <w:rPr>
          <w:rFonts w:ascii="Bodoni MT" w:eastAsia="Times New Roman" w:hAnsi="Bodoni MT" w:cs="Times New Roman"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color w:val="333333"/>
        </w:rPr>
        <w:t>със</w:t>
      </w:r>
      <w:r w:rsidR="001D04BD" w:rsidRPr="003E71C4">
        <w:rPr>
          <w:rFonts w:ascii="Bodoni MT" w:eastAsia="Times New Roman" w:hAnsi="Bodoni MT" w:cs="Times New Roman"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color w:val="333333"/>
        </w:rPr>
        <w:t>спец</w:t>
      </w:r>
      <w:r w:rsidRPr="003E71C4">
        <w:rPr>
          <w:rFonts w:ascii="Cambria" w:eastAsia="Times New Roman" w:hAnsi="Cambria" w:cs="Cambria"/>
          <w:color w:val="333333"/>
        </w:rPr>
        <w:t>иални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образователни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потребности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Bodoni MT" w:eastAsia="Times New Roman" w:hAnsi="Bodoni MT" w:cs="Times New Roman"/>
          <w:color w:val="333333"/>
          <w:lang w:val="bg-BG"/>
        </w:rPr>
        <w:t>.</w:t>
      </w:r>
    </w:p>
    <w:p w:rsidR="001D04BD" w:rsidRPr="003E71C4" w:rsidRDefault="001D04BD" w:rsidP="0016755A">
      <w:pPr>
        <w:spacing w:after="0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Cambria" w:eastAsia="Times New Roman" w:hAnsi="Cambria" w:cs="Cambria"/>
          <w:color w:val="333333"/>
        </w:rPr>
        <w:t>Учениците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с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различен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е</w:t>
      </w:r>
      <w:r w:rsidR="009C6568" w:rsidRPr="003E71C4">
        <w:rPr>
          <w:rFonts w:ascii="Cambria" w:eastAsia="Times New Roman" w:hAnsi="Cambria" w:cs="Cambria"/>
          <w:color w:val="333333"/>
        </w:rPr>
        <w:t>тнически</w:t>
      </w:r>
      <w:r w:rsidR="009C6568" w:rsidRPr="003E71C4">
        <w:rPr>
          <w:rFonts w:ascii="Bodoni MT" w:eastAsia="Times New Roman" w:hAnsi="Bodoni MT" w:cs="Times New Roman"/>
          <w:color w:val="333333"/>
        </w:rPr>
        <w:t xml:space="preserve"> </w:t>
      </w:r>
      <w:r w:rsidR="009C6568" w:rsidRPr="003E71C4">
        <w:rPr>
          <w:rFonts w:ascii="Cambria" w:eastAsia="Times New Roman" w:hAnsi="Cambria" w:cs="Cambria"/>
          <w:color w:val="333333"/>
        </w:rPr>
        <w:t>произход</w:t>
      </w:r>
      <w:r w:rsidR="009C6568" w:rsidRPr="003E71C4">
        <w:rPr>
          <w:rFonts w:ascii="Bodoni MT" w:eastAsia="Times New Roman" w:hAnsi="Bodoni MT" w:cs="Times New Roman"/>
          <w:color w:val="333333"/>
        </w:rPr>
        <w:t xml:space="preserve"> (</w:t>
      </w:r>
      <w:r w:rsidR="009C6568" w:rsidRPr="003E71C4">
        <w:rPr>
          <w:rFonts w:ascii="Cambria" w:eastAsia="Times New Roman" w:hAnsi="Cambria" w:cs="Cambria"/>
          <w:color w:val="333333"/>
        </w:rPr>
        <w:t>ромски</w:t>
      </w:r>
      <w:r w:rsidR="009C6568" w:rsidRPr="003E71C4">
        <w:rPr>
          <w:rFonts w:ascii="Bodoni MT" w:eastAsia="Times New Roman" w:hAnsi="Bodoni MT" w:cs="Times New Roman"/>
          <w:color w:val="333333"/>
        </w:rPr>
        <w:t xml:space="preserve">) </w:t>
      </w:r>
      <w:r w:rsidR="009C6568" w:rsidRPr="003E71C4">
        <w:rPr>
          <w:rFonts w:ascii="Cambria" w:eastAsia="Times New Roman" w:hAnsi="Cambria" w:cs="Cambria"/>
          <w:color w:val="333333"/>
        </w:rPr>
        <w:t>са</w:t>
      </w:r>
      <w:r w:rsidR="009C6568" w:rsidRPr="003E71C4">
        <w:rPr>
          <w:rFonts w:ascii="Bodoni MT" w:eastAsia="Times New Roman" w:hAnsi="Bodoni MT" w:cs="Times New Roman"/>
          <w:color w:val="333333"/>
        </w:rPr>
        <w:t xml:space="preserve"> 60</w:t>
      </w:r>
      <w:r w:rsidRPr="003E71C4">
        <w:rPr>
          <w:rFonts w:ascii="Bodoni MT" w:eastAsia="Times New Roman" w:hAnsi="Bodoni MT" w:cs="Times New Roman"/>
          <w:color w:val="333333"/>
        </w:rPr>
        <w:t xml:space="preserve"> % </w:t>
      </w:r>
      <w:r w:rsidRPr="003E71C4">
        <w:rPr>
          <w:rFonts w:ascii="Cambria" w:eastAsia="Times New Roman" w:hAnsi="Cambria" w:cs="Cambria"/>
          <w:color w:val="333333"/>
        </w:rPr>
        <w:t>от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общия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брой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учениците</w:t>
      </w:r>
      <w:r w:rsidRPr="003E71C4">
        <w:rPr>
          <w:rFonts w:ascii="Bodoni MT" w:eastAsia="Times New Roman" w:hAnsi="Bodoni MT" w:cs="Times New Roman"/>
          <w:color w:val="333333"/>
        </w:rPr>
        <w:t>;</w:t>
      </w:r>
    </w:p>
    <w:p w:rsidR="001D04BD" w:rsidRPr="003E71C4" w:rsidRDefault="001D04BD" w:rsidP="0016755A">
      <w:pPr>
        <w:spacing w:after="0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Cambria" w:eastAsia="Times New Roman" w:hAnsi="Cambria" w:cs="Cambria"/>
          <w:color w:val="333333"/>
        </w:rPr>
        <w:t>Училищната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общност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много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добре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функционираща</w:t>
      </w:r>
      <w:r w:rsidRPr="003E71C4">
        <w:rPr>
          <w:rFonts w:ascii="Bodoni MT" w:eastAsia="Times New Roman" w:hAnsi="Bodoni MT" w:cs="Times New Roman"/>
          <w:color w:val="333333"/>
        </w:rPr>
        <w:t xml:space="preserve">, </w:t>
      </w:r>
      <w:r w:rsidRPr="003E71C4">
        <w:rPr>
          <w:rFonts w:ascii="Cambria" w:eastAsia="Times New Roman" w:hAnsi="Cambria" w:cs="Cambria"/>
          <w:color w:val="333333"/>
        </w:rPr>
        <w:t>училището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осъществява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пълноценно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сътрудничество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с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други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училища</w:t>
      </w:r>
      <w:r w:rsidRPr="003E71C4">
        <w:rPr>
          <w:rFonts w:ascii="Bodoni MT" w:eastAsia="Times New Roman" w:hAnsi="Bodoni MT" w:cs="Times New Roman"/>
          <w:color w:val="333333"/>
        </w:rPr>
        <w:t>;</w:t>
      </w:r>
    </w:p>
    <w:p w:rsidR="005D4B66" w:rsidRPr="003E71C4" w:rsidRDefault="005D4B66" w:rsidP="0016755A">
      <w:pPr>
        <w:spacing w:after="0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Bodoni MT" w:eastAsia="Times New Roman" w:hAnsi="Bodoni MT" w:cs="Times New Roman"/>
          <w:color w:val="333333"/>
          <w:lang w:val="bg-BG"/>
        </w:rPr>
        <w:t xml:space="preserve">     </w:t>
      </w:r>
      <w:r w:rsidR="001D04BD" w:rsidRPr="003E71C4">
        <w:rPr>
          <w:rFonts w:ascii="Cambria" w:eastAsia="Times New Roman" w:hAnsi="Cambria" w:cs="Cambria"/>
          <w:color w:val="333333"/>
        </w:rPr>
        <w:t>Квалификацията</w:t>
      </w:r>
      <w:r w:rsidR="001D04BD" w:rsidRPr="003E71C4">
        <w:rPr>
          <w:rFonts w:ascii="Bodoni MT" w:eastAsia="Times New Roman" w:hAnsi="Bodoni MT" w:cs="Times New Roman"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color w:val="333333"/>
        </w:rPr>
        <w:t>на</w:t>
      </w:r>
      <w:r w:rsidR="001D04BD" w:rsidRPr="003E71C4">
        <w:rPr>
          <w:rFonts w:ascii="Bodoni MT" w:eastAsia="Times New Roman" w:hAnsi="Bodoni MT" w:cs="Times New Roman"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color w:val="333333"/>
        </w:rPr>
        <w:t>учителите</w:t>
      </w:r>
      <w:r w:rsidR="001D04BD" w:rsidRPr="003E71C4">
        <w:rPr>
          <w:rFonts w:ascii="Bodoni MT" w:eastAsia="Times New Roman" w:hAnsi="Bodoni MT" w:cs="Times New Roman"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color w:val="333333"/>
        </w:rPr>
        <w:t>е</w:t>
      </w:r>
      <w:r w:rsidR="001D04BD" w:rsidRPr="003E71C4">
        <w:rPr>
          <w:rFonts w:ascii="Bodoni MT" w:eastAsia="Times New Roman" w:hAnsi="Bodoni MT" w:cs="Times New Roman"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color w:val="333333"/>
        </w:rPr>
        <w:t>изведена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като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водещ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училищен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приоритет</w:t>
      </w:r>
      <w:r w:rsidRPr="003E71C4">
        <w:rPr>
          <w:rFonts w:ascii="Bodoni MT" w:eastAsia="Times New Roman" w:hAnsi="Bodoni MT" w:cs="Times New Roman"/>
          <w:color w:val="333333"/>
        </w:rPr>
        <w:t>.</w:t>
      </w:r>
    </w:p>
    <w:p w:rsidR="001D04BD" w:rsidRPr="003E71C4" w:rsidRDefault="009C6568" w:rsidP="0016755A">
      <w:pPr>
        <w:spacing w:after="0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color w:val="333333"/>
        </w:rPr>
        <w:t>Училището</w:t>
      </w:r>
      <w:r w:rsidR="001D04BD" w:rsidRPr="003E71C4">
        <w:rPr>
          <w:rFonts w:ascii="Bodoni MT" w:eastAsia="Times New Roman" w:hAnsi="Bodoni MT" w:cs="Times New Roman"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color w:val="333333"/>
        </w:rPr>
        <w:t>работи</w:t>
      </w:r>
      <w:r w:rsidR="001D04BD" w:rsidRPr="003E71C4">
        <w:rPr>
          <w:rFonts w:ascii="Bodoni MT" w:eastAsia="Times New Roman" w:hAnsi="Bodoni MT" w:cs="Times New Roman"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color w:val="333333"/>
        </w:rPr>
        <w:t>по</w:t>
      </w:r>
      <w:r w:rsidR="001D04BD" w:rsidRPr="003E71C4">
        <w:rPr>
          <w:rFonts w:ascii="Bodoni MT" w:eastAsia="Times New Roman" w:hAnsi="Bodoni MT" w:cs="Times New Roman"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color w:val="333333"/>
        </w:rPr>
        <w:t>европейски</w:t>
      </w:r>
      <w:r w:rsidR="001D04BD" w:rsidRPr="003E71C4">
        <w:rPr>
          <w:rFonts w:ascii="Bodoni MT" w:eastAsia="Times New Roman" w:hAnsi="Bodoni MT" w:cs="Bodoni MT"/>
          <w:color w:val="333333"/>
        </w:rPr>
        <w:t>  </w:t>
      </w:r>
      <w:r w:rsidR="001D04BD" w:rsidRPr="003E71C4">
        <w:rPr>
          <w:rFonts w:ascii="Bodoni MT" w:eastAsia="Times New Roman" w:hAnsi="Bodoni MT" w:cs="Times New Roman"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color w:val="333333"/>
        </w:rPr>
        <w:t>проекти</w:t>
      </w:r>
      <w:r w:rsidR="001D04BD" w:rsidRPr="003E71C4">
        <w:rPr>
          <w:rFonts w:ascii="Bodoni MT" w:eastAsia="Times New Roman" w:hAnsi="Bodoni MT" w:cs="Times New Roman"/>
          <w:color w:val="333333"/>
        </w:rPr>
        <w:t>.</w:t>
      </w:r>
    </w:p>
    <w:p w:rsidR="005D4B66" w:rsidRPr="003E71C4" w:rsidRDefault="001D04BD" w:rsidP="0016755A">
      <w:pPr>
        <w:spacing w:after="0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Bodoni MT" w:eastAsia="Times New Roman" w:hAnsi="Bodoni MT" w:cs="Times New Roman"/>
          <w:color w:val="333333"/>
        </w:rPr>
        <w:t>  </w:t>
      </w:r>
    </w:p>
    <w:p w:rsidR="001D04BD" w:rsidRPr="003E71C4" w:rsidRDefault="005D4B66" w:rsidP="0016755A">
      <w:pPr>
        <w:spacing w:after="0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Bodoni MT" w:eastAsia="Times New Roman" w:hAnsi="Bodoni MT" w:cs="Times New Roman"/>
          <w:color w:val="333333"/>
          <w:lang w:val="bg-BG"/>
        </w:rPr>
        <w:t xml:space="preserve">       </w:t>
      </w:r>
      <w:r w:rsidR="001D04BD" w:rsidRPr="003E71C4">
        <w:rPr>
          <w:rFonts w:ascii="Cambria" w:eastAsia="Times New Roman" w:hAnsi="Cambria" w:cs="Cambria"/>
          <w:b/>
          <w:bCs/>
          <w:color w:val="333333"/>
        </w:rPr>
        <w:t>Приоритети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b/>
          <w:bCs/>
          <w:color w:val="333333"/>
        </w:rPr>
        <w:t>в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b/>
          <w:bCs/>
          <w:color w:val="333333"/>
        </w:rPr>
        <w:t>училищната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b/>
          <w:bCs/>
          <w:color w:val="333333"/>
        </w:rPr>
        <w:t>политика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b/>
          <w:bCs/>
          <w:color w:val="333333"/>
        </w:rPr>
        <w:t>за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b/>
          <w:bCs/>
          <w:color w:val="333333"/>
        </w:rPr>
        <w:t>учебната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</w:rPr>
        <w:t xml:space="preserve"> 202</w:t>
      </w:r>
      <w:r w:rsidR="00A71AE7" w:rsidRPr="003E71C4">
        <w:rPr>
          <w:rFonts w:ascii="Bodoni MT" w:eastAsia="Times New Roman" w:hAnsi="Bodoni MT" w:cs="Times New Roman"/>
          <w:b/>
          <w:bCs/>
          <w:color w:val="333333"/>
          <w:lang w:val="bg-BG"/>
        </w:rPr>
        <w:t>3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</w:rPr>
        <w:t xml:space="preserve"> / 202</w:t>
      </w:r>
      <w:r w:rsidR="00A71AE7" w:rsidRPr="003E71C4">
        <w:rPr>
          <w:rFonts w:ascii="Bodoni MT" w:eastAsia="Times New Roman" w:hAnsi="Bodoni MT" w:cs="Times New Roman"/>
          <w:b/>
          <w:bCs/>
          <w:color w:val="333333"/>
          <w:lang w:val="bg-BG"/>
        </w:rPr>
        <w:t>4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="001D04BD" w:rsidRPr="003E71C4">
        <w:rPr>
          <w:rFonts w:ascii="Cambria" w:eastAsia="Times New Roman" w:hAnsi="Cambria" w:cs="Cambria"/>
          <w:b/>
          <w:bCs/>
          <w:color w:val="333333"/>
        </w:rPr>
        <w:t>г</w:t>
      </w:r>
      <w:r w:rsidR="001D04BD" w:rsidRPr="003E71C4">
        <w:rPr>
          <w:rFonts w:ascii="Bodoni MT" w:eastAsia="Times New Roman" w:hAnsi="Bodoni MT" w:cs="Times New Roman"/>
          <w:b/>
          <w:bCs/>
          <w:color w:val="333333"/>
        </w:rPr>
        <w:t>.</w:t>
      </w:r>
    </w:p>
    <w:p w:rsidR="001D04BD" w:rsidRPr="003E71C4" w:rsidRDefault="001D04BD" w:rsidP="0016755A">
      <w:pPr>
        <w:spacing w:after="0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Bodoni MT" w:eastAsia="Times New Roman" w:hAnsi="Bodoni MT" w:cs="Times New Roman"/>
          <w:b/>
          <w:bCs/>
          <w:color w:val="333333"/>
        </w:rPr>
        <w:t> </w:t>
      </w:r>
      <w:r w:rsidRPr="003E71C4">
        <w:rPr>
          <w:rFonts w:ascii="Cambria" w:eastAsia="Times New Roman" w:hAnsi="Cambria" w:cs="Cambria"/>
          <w:color w:val="333333"/>
        </w:rPr>
        <w:t>Постигане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максимално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добър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обхват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учениците</w:t>
      </w:r>
      <w:r w:rsidRPr="003E71C4">
        <w:rPr>
          <w:rFonts w:ascii="Bodoni MT" w:eastAsia="Times New Roman" w:hAnsi="Bodoni MT" w:cs="Times New Roman"/>
          <w:color w:val="333333"/>
        </w:rPr>
        <w:t xml:space="preserve">, </w:t>
      </w:r>
      <w:r w:rsidRPr="003E71C4">
        <w:rPr>
          <w:rFonts w:ascii="Cambria" w:eastAsia="Times New Roman" w:hAnsi="Cambria" w:cs="Cambria"/>
          <w:color w:val="333333"/>
        </w:rPr>
        <w:t>подлежащи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задължително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обучение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провеждане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политики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за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повишаване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качеството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образованието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предотвратяване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ранното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отпадане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учениците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от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училище</w:t>
      </w:r>
      <w:r w:rsidRPr="003E71C4">
        <w:rPr>
          <w:rFonts w:ascii="Bodoni MT" w:eastAsia="Times New Roman" w:hAnsi="Bodoni MT" w:cs="Times New Roman"/>
          <w:color w:val="333333"/>
        </w:rPr>
        <w:t>.</w:t>
      </w:r>
    </w:p>
    <w:p w:rsidR="001D04BD" w:rsidRPr="003E71C4" w:rsidRDefault="001D04BD" w:rsidP="0016755A">
      <w:pPr>
        <w:numPr>
          <w:ilvl w:val="0"/>
          <w:numId w:val="2"/>
        </w:numPr>
        <w:spacing w:after="0" w:line="240" w:lineRule="auto"/>
        <w:ind w:left="595" w:hanging="357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Cambria" w:eastAsia="Times New Roman" w:hAnsi="Cambria" w:cs="Cambria"/>
          <w:color w:val="333333"/>
        </w:rPr>
        <w:t>Предприемане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координирани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мерки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въздействия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за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преодоляване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агресията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в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училищната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общност</w:t>
      </w:r>
      <w:r w:rsidRPr="003E71C4">
        <w:rPr>
          <w:rFonts w:ascii="Bodoni MT" w:eastAsia="Times New Roman" w:hAnsi="Bodoni MT" w:cs="Times New Roman"/>
          <w:color w:val="333333"/>
        </w:rPr>
        <w:t>.</w:t>
      </w:r>
    </w:p>
    <w:p w:rsidR="001D04BD" w:rsidRPr="003E71C4" w:rsidRDefault="001D04BD" w:rsidP="0016755A">
      <w:pPr>
        <w:numPr>
          <w:ilvl w:val="0"/>
          <w:numId w:val="2"/>
        </w:numPr>
        <w:spacing w:after="0" w:line="240" w:lineRule="auto"/>
        <w:ind w:left="595" w:hanging="357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Cambria" w:eastAsia="Times New Roman" w:hAnsi="Cambria" w:cs="Cambria"/>
          <w:color w:val="333333"/>
        </w:rPr>
        <w:lastRenderedPageBreak/>
        <w:t>Облекчаване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административните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процедури</w:t>
      </w:r>
      <w:r w:rsidRPr="003E71C4">
        <w:rPr>
          <w:rFonts w:ascii="Bodoni MT" w:eastAsia="Times New Roman" w:hAnsi="Bodoni MT" w:cs="Times New Roman"/>
          <w:color w:val="333333"/>
        </w:rPr>
        <w:t xml:space="preserve">, </w:t>
      </w:r>
      <w:r w:rsidRPr="003E71C4">
        <w:rPr>
          <w:rFonts w:ascii="Cambria" w:eastAsia="Times New Roman" w:hAnsi="Cambria" w:cs="Cambria"/>
          <w:color w:val="333333"/>
        </w:rPr>
        <w:t>съпътстващи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процеса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обучение</w:t>
      </w:r>
      <w:r w:rsidRPr="003E71C4">
        <w:rPr>
          <w:rFonts w:ascii="Bodoni MT" w:eastAsia="Times New Roman" w:hAnsi="Bodoni MT" w:cs="Times New Roman"/>
          <w:color w:val="333333"/>
        </w:rPr>
        <w:t xml:space="preserve">, </w:t>
      </w:r>
      <w:r w:rsidRPr="003E71C4">
        <w:rPr>
          <w:rFonts w:ascii="Cambria" w:eastAsia="Times New Roman" w:hAnsi="Cambria" w:cs="Cambria"/>
          <w:color w:val="333333"/>
        </w:rPr>
        <w:t>възпитание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социализация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учениците</w:t>
      </w:r>
      <w:r w:rsidRPr="003E71C4">
        <w:rPr>
          <w:rFonts w:ascii="Bodoni MT" w:eastAsia="Times New Roman" w:hAnsi="Bodoni MT" w:cs="Times New Roman"/>
          <w:color w:val="333333"/>
        </w:rPr>
        <w:t>.</w:t>
      </w:r>
    </w:p>
    <w:p w:rsidR="001D04BD" w:rsidRPr="003E71C4" w:rsidRDefault="001D04BD" w:rsidP="0016755A">
      <w:pPr>
        <w:tabs>
          <w:tab w:val="left" w:pos="2535"/>
        </w:tabs>
        <w:spacing w:after="0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Cambria" w:eastAsia="Times New Roman" w:hAnsi="Cambria" w:cs="Cambria"/>
          <w:b/>
          <w:bCs/>
          <w:color w:val="333333"/>
        </w:rPr>
        <w:t>Главна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цел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. </w:t>
      </w:r>
      <w:r w:rsidRPr="003E71C4">
        <w:rPr>
          <w:rFonts w:ascii="Cambria" w:eastAsia="Times New Roman" w:hAnsi="Cambria" w:cs="Cambria"/>
          <w:b/>
          <w:bCs/>
          <w:color w:val="333333"/>
        </w:rPr>
        <w:t>Оперативни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цели</w:t>
      </w:r>
    </w:p>
    <w:p w:rsidR="001D04BD" w:rsidRPr="003E71C4" w:rsidRDefault="001D04BD" w:rsidP="0016755A">
      <w:pPr>
        <w:spacing w:after="0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Bodoni MT" w:eastAsia="Times New Roman" w:hAnsi="Bodoni MT" w:cs="Times New Roman"/>
          <w:b/>
          <w:bCs/>
          <w:color w:val="333333"/>
        </w:rPr>
        <w:t>1.</w:t>
      </w:r>
      <w:r w:rsidRPr="003E71C4">
        <w:rPr>
          <w:rFonts w:ascii="Cambria" w:eastAsia="Times New Roman" w:hAnsi="Cambria" w:cs="Cambria"/>
          <w:b/>
          <w:bCs/>
          <w:color w:val="333333"/>
        </w:rPr>
        <w:t>Разработване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и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утвърждаване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на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система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за</w:t>
      </w:r>
      <w:r w:rsidRPr="003E71C4">
        <w:rPr>
          <w:rFonts w:ascii="Bodoni MT" w:eastAsia="Times New Roman" w:hAnsi="Bodoni MT" w:cs="Times New Roman"/>
          <w:color w:val="333333"/>
        </w:rPr>
        <w:t> </w:t>
      </w:r>
      <w:r w:rsidRPr="003E71C4">
        <w:rPr>
          <w:rFonts w:ascii="Cambria" w:eastAsia="Times New Roman" w:hAnsi="Cambria" w:cs="Cambria"/>
          <w:b/>
          <w:bCs/>
          <w:color w:val="333333"/>
        </w:rPr>
        <w:t>ефективно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управление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на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институцията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>.</w:t>
      </w:r>
    </w:p>
    <w:p w:rsidR="001D04BD" w:rsidRPr="003E71C4" w:rsidRDefault="001D04BD" w:rsidP="0016755A">
      <w:pPr>
        <w:spacing w:after="0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Bodoni MT" w:eastAsia="Times New Roman" w:hAnsi="Bodoni MT" w:cs="Times New Roman"/>
          <w:bCs/>
          <w:color w:val="333333"/>
        </w:rPr>
        <w:t>2.</w:t>
      </w:r>
      <w:r w:rsidRPr="003E71C4">
        <w:rPr>
          <w:rFonts w:ascii="Cambria" w:eastAsia="Times New Roman" w:hAnsi="Cambria" w:cs="Cambria"/>
          <w:bCs/>
          <w:color w:val="333333"/>
        </w:rPr>
        <w:t>Изграждане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на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училищен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механизъм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за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адаптиране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на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ученика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към</w:t>
      </w:r>
      <w:r w:rsidRPr="003E71C4">
        <w:rPr>
          <w:rFonts w:ascii="Bodoni MT" w:eastAsia="Times New Roman" w:hAnsi="Bodoni MT" w:cs="Bodoni MT"/>
          <w:bCs/>
          <w:color w:val="333333"/>
        </w:rPr>
        <w:t>  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училищната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среда</w:t>
      </w:r>
      <w:r w:rsidRPr="003E71C4">
        <w:rPr>
          <w:rFonts w:ascii="Bodoni MT" w:eastAsia="Times New Roman" w:hAnsi="Bodoni MT" w:cs="Times New Roman"/>
          <w:bCs/>
          <w:color w:val="333333"/>
        </w:rPr>
        <w:t>.</w:t>
      </w:r>
    </w:p>
    <w:p w:rsidR="001D04BD" w:rsidRPr="003E71C4" w:rsidRDefault="001D04BD" w:rsidP="0016755A">
      <w:pPr>
        <w:spacing w:after="0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Bodoni MT" w:eastAsia="Times New Roman" w:hAnsi="Bodoni MT" w:cs="Times New Roman"/>
          <w:bCs/>
          <w:color w:val="333333"/>
        </w:rPr>
        <w:t>3.</w:t>
      </w:r>
      <w:r w:rsidRPr="003E71C4">
        <w:rPr>
          <w:rFonts w:ascii="Cambria" w:eastAsia="Times New Roman" w:hAnsi="Cambria" w:cs="Cambria"/>
          <w:bCs/>
          <w:color w:val="333333"/>
        </w:rPr>
        <w:t>Управление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на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образователно</w:t>
      </w:r>
      <w:r w:rsidRPr="003E71C4">
        <w:rPr>
          <w:rFonts w:ascii="Bodoni MT" w:eastAsia="Times New Roman" w:hAnsi="Bodoni MT" w:cs="Times New Roman"/>
          <w:bCs/>
          <w:color w:val="333333"/>
        </w:rPr>
        <w:t>-</w:t>
      </w:r>
      <w:r w:rsidRPr="003E71C4">
        <w:rPr>
          <w:rFonts w:ascii="Cambria" w:eastAsia="Times New Roman" w:hAnsi="Cambria" w:cs="Cambria"/>
          <w:bCs/>
          <w:color w:val="333333"/>
        </w:rPr>
        <w:t>възпитателния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процес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чрез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внедряване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на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ефективна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система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за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обучение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и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учене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, </w:t>
      </w:r>
      <w:r w:rsidRPr="003E71C4">
        <w:rPr>
          <w:rFonts w:ascii="Cambria" w:eastAsia="Times New Roman" w:hAnsi="Cambria" w:cs="Cambria"/>
          <w:bCs/>
          <w:color w:val="333333"/>
        </w:rPr>
        <w:t>ориентирана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към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мислене</w:t>
      </w:r>
      <w:r w:rsidRPr="003E71C4">
        <w:rPr>
          <w:rFonts w:ascii="Bodoni MT" w:eastAsia="Times New Roman" w:hAnsi="Bodoni MT" w:cs="Times New Roman"/>
          <w:bCs/>
          <w:color w:val="333333"/>
        </w:rPr>
        <w:t>.</w:t>
      </w:r>
    </w:p>
    <w:p w:rsidR="001D04BD" w:rsidRPr="003E71C4" w:rsidRDefault="001D04BD" w:rsidP="0016755A">
      <w:pPr>
        <w:spacing w:after="0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Bodoni MT" w:eastAsia="Times New Roman" w:hAnsi="Bodoni MT" w:cs="Times New Roman"/>
          <w:bCs/>
          <w:color w:val="333333"/>
        </w:rPr>
        <w:t>4.</w:t>
      </w:r>
      <w:r w:rsidRPr="003E71C4">
        <w:rPr>
          <w:rFonts w:ascii="Cambria" w:eastAsia="Times New Roman" w:hAnsi="Cambria" w:cs="Cambria"/>
          <w:bCs/>
          <w:color w:val="333333"/>
        </w:rPr>
        <w:t>Изграждане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на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училищни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политики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за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възпитание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и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социализация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на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учениците</w:t>
      </w:r>
      <w:r w:rsidRPr="003E71C4">
        <w:rPr>
          <w:rFonts w:ascii="Bodoni MT" w:eastAsia="Times New Roman" w:hAnsi="Bodoni MT" w:cs="Times New Roman"/>
          <w:bCs/>
          <w:color w:val="333333"/>
        </w:rPr>
        <w:t>.</w:t>
      </w:r>
    </w:p>
    <w:p w:rsidR="001D04BD" w:rsidRPr="003E71C4" w:rsidRDefault="001D04BD" w:rsidP="0016755A">
      <w:pPr>
        <w:spacing w:after="0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Bodoni MT" w:eastAsia="Times New Roman" w:hAnsi="Bodoni MT" w:cs="Times New Roman"/>
          <w:bCs/>
          <w:color w:val="333333"/>
        </w:rPr>
        <w:t>5.</w:t>
      </w:r>
      <w:r w:rsidRPr="003E71C4">
        <w:rPr>
          <w:rFonts w:ascii="Cambria" w:eastAsia="Times New Roman" w:hAnsi="Cambria" w:cs="Cambria"/>
          <w:bCs/>
          <w:color w:val="333333"/>
        </w:rPr>
        <w:t>Партньорство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и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сътрудничество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, </w:t>
      </w:r>
      <w:r w:rsidRPr="003E71C4">
        <w:rPr>
          <w:rFonts w:ascii="Cambria" w:eastAsia="Times New Roman" w:hAnsi="Cambria" w:cs="Cambria"/>
          <w:bCs/>
          <w:color w:val="333333"/>
        </w:rPr>
        <w:t>разработване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и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утвърждаване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на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система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от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специални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мерки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за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училищно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партньорство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, </w:t>
      </w:r>
      <w:r w:rsidRPr="003E71C4">
        <w:rPr>
          <w:rFonts w:ascii="Cambria" w:eastAsia="Times New Roman" w:hAnsi="Cambria" w:cs="Cambria"/>
          <w:bCs/>
          <w:color w:val="333333"/>
        </w:rPr>
        <w:t>създаваща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социална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ангажираност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и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отговорности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на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педагогическите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специалисти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при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работа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с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родители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, </w:t>
      </w:r>
      <w:r w:rsidRPr="003E71C4">
        <w:rPr>
          <w:rFonts w:ascii="Cambria" w:eastAsia="Times New Roman" w:hAnsi="Cambria" w:cs="Cambria"/>
          <w:bCs/>
          <w:color w:val="333333"/>
        </w:rPr>
        <w:t>ученици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и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общественост</w:t>
      </w:r>
      <w:r w:rsidRPr="003E71C4">
        <w:rPr>
          <w:rFonts w:ascii="Bodoni MT" w:eastAsia="Times New Roman" w:hAnsi="Bodoni MT" w:cs="Times New Roman"/>
          <w:bCs/>
          <w:color w:val="333333"/>
        </w:rPr>
        <w:t>.</w:t>
      </w:r>
    </w:p>
    <w:p w:rsidR="001D04BD" w:rsidRPr="003E71C4" w:rsidRDefault="001D04BD" w:rsidP="0016755A">
      <w:pPr>
        <w:spacing w:after="158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Bodoni MT" w:eastAsia="Times New Roman" w:hAnsi="Bodoni MT" w:cs="Times New Roman"/>
          <w:i/>
          <w:iCs/>
          <w:color w:val="333333"/>
        </w:rPr>
        <w:t> </w:t>
      </w:r>
      <w:r w:rsidRPr="003E71C4">
        <w:rPr>
          <w:rFonts w:ascii="Cambria" w:eastAsia="Times New Roman" w:hAnsi="Cambria" w:cs="Cambria"/>
          <w:bCs/>
          <w:color w:val="333333"/>
        </w:rPr>
        <w:t>Дейности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за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реализиране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на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целите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и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приоритетите</w:t>
      </w:r>
    </w:p>
    <w:p w:rsidR="001D04BD" w:rsidRPr="003E71C4" w:rsidRDefault="001D04BD" w:rsidP="0016755A">
      <w:pPr>
        <w:spacing w:after="158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Bodoni MT" w:eastAsia="Times New Roman" w:hAnsi="Bodoni MT" w:cs="Times New Roman"/>
          <w:bCs/>
          <w:color w:val="333333"/>
        </w:rPr>
        <w:t> </w:t>
      </w:r>
      <w:r w:rsidRPr="003E71C4">
        <w:rPr>
          <w:rFonts w:ascii="Cambria" w:eastAsia="Times New Roman" w:hAnsi="Cambria" w:cs="Cambria"/>
          <w:bCs/>
          <w:color w:val="333333"/>
        </w:rPr>
        <w:t>Дейности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в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изпълнение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на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изведени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на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училищно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ниво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цели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и</w:t>
      </w:r>
      <w:r w:rsidRPr="003E71C4">
        <w:rPr>
          <w:rFonts w:ascii="Bodoni MT" w:eastAsia="Times New Roman" w:hAnsi="Bodoni MT" w:cs="Times New Roman"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Cs/>
          <w:color w:val="333333"/>
        </w:rPr>
        <w:t>приоритети</w:t>
      </w:r>
    </w:p>
    <w:p w:rsidR="001D04BD" w:rsidRPr="003E71C4" w:rsidRDefault="001D04BD" w:rsidP="0016755A">
      <w:pPr>
        <w:spacing w:after="158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 </w:t>
      </w:r>
    </w:p>
    <w:tbl>
      <w:tblPr>
        <w:tblW w:w="113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1417"/>
        <w:gridCol w:w="1985"/>
        <w:gridCol w:w="997"/>
        <w:gridCol w:w="1559"/>
      </w:tblGrid>
      <w:tr w:rsidR="001D04BD" w:rsidRPr="003E71C4" w:rsidTr="00A71AE7">
        <w:tc>
          <w:tcPr>
            <w:tcW w:w="22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/>
                <w:bCs/>
              </w:rPr>
              <w:t>Оперативна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цел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/>
                <w:bCs/>
              </w:rPr>
              <w:t>Дейности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/>
                <w:bCs/>
              </w:rPr>
              <w:t>Срок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/>
                <w:bCs/>
              </w:rPr>
              <w:t>Отговорни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лица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/>
                <w:bCs/>
              </w:rPr>
              <w:t>Индикатори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/>
                <w:bCs/>
              </w:rPr>
              <w:t>Финансиране</w:t>
            </w:r>
          </w:p>
        </w:tc>
      </w:tr>
      <w:tr w:rsidR="001D04BD" w:rsidRPr="003E71C4" w:rsidTr="00A71AE7">
        <w:tc>
          <w:tcPr>
            <w:tcW w:w="226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1.</w:t>
            </w:r>
            <w:r w:rsidRPr="003E71C4">
              <w:rPr>
                <w:rFonts w:ascii="Cambria" w:eastAsia="Times New Roman" w:hAnsi="Cambria" w:cs="Cambria"/>
                <w:bCs/>
              </w:rPr>
              <w:t>Разработване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утвърждаване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на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система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за</w:t>
            </w:r>
            <w:r w:rsidRPr="003E71C4">
              <w:rPr>
                <w:rFonts w:ascii="Bodoni MT" w:eastAsia="Times New Roman" w:hAnsi="Bodoni MT" w:cs="Times New Roman"/>
              </w:rPr>
              <w:t> </w:t>
            </w:r>
            <w:r w:rsidRPr="003E71C4">
              <w:rPr>
                <w:rFonts w:ascii="Cambria" w:eastAsia="Times New Roman" w:hAnsi="Cambria" w:cs="Cambria"/>
                <w:bCs/>
              </w:rPr>
              <w:t>ефективно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управление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на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институцията</w:t>
            </w:r>
            <w:r w:rsidRPr="003E71C4">
              <w:rPr>
                <w:rFonts w:ascii="Bodoni MT" w:eastAsia="Times New Roman" w:hAnsi="Bodoni MT" w:cs="Times New Roman"/>
                <w:bCs/>
              </w:rPr>
              <w:t>.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/>
                <w:bCs/>
              </w:rPr>
              <w:t>Дейност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1.</w:t>
            </w:r>
            <w:r w:rsidRPr="003E71C4">
              <w:rPr>
                <w:rFonts w:ascii="Bodoni MT" w:eastAsia="Times New Roman" w:hAnsi="Bodoni MT" w:cs="Bodoni MT"/>
                <w:b/>
                <w:bCs/>
              </w:rPr>
              <w:t> 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Изграждане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на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Система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за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осигуряване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качество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на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образованието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постоянен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Директор</w:t>
            </w:r>
            <w:r w:rsidRPr="003E71C4">
              <w:rPr>
                <w:rFonts w:ascii="Bodoni MT" w:eastAsia="Times New Roman" w:hAnsi="Bodoni MT" w:cs="Times New Roman"/>
              </w:rPr>
              <w:t>/</w:t>
            </w:r>
            <w:r w:rsidRPr="003E71C4">
              <w:rPr>
                <w:rFonts w:ascii="Cambria" w:eastAsia="Times New Roman" w:hAnsi="Cambria" w:cs="Cambria"/>
              </w:rPr>
              <w:t>Учители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  <w:b/>
                <w:bCs/>
              </w:rPr>
              <w:t> 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</w:tr>
      <w:tr w:rsidR="001D04BD" w:rsidRPr="003E71C4" w:rsidTr="00A71AE7"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1D04BD" w:rsidRPr="003E71C4" w:rsidRDefault="001D04BD" w:rsidP="0016755A">
            <w:pPr>
              <w:spacing w:after="0" w:line="240" w:lineRule="auto"/>
              <w:jc w:val="both"/>
              <w:rPr>
                <w:rFonts w:ascii="Bodoni MT" w:eastAsia="Times New Roman" w:hAnsi="Bodoni MT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/>
                <w:bCs/>
              </w:rPr>
              <w:t>Дейност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2:</w:t>
            </w:r>
            <w:r w:rsidRPr="003E71C4">
              <w:rPr>
                <w:rFonts w:ascii="Bodoni MT" w:eastAsia="Times New Roman" w:hAnsi="Bodoni MT" w:cs="Bodoni MT"/>
                <w:b/>
                <w:bCs/>
              </w:rPr>
              <w:t> 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Инвестиции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в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образованието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или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финансови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ресурси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постоянен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Директор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</w:tr>
      <w:tr w:rsidR="001D04BD" w:rsidRPr="003E71C4" w:rsidTr="00A71AE7"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1D04BD" w:rsidRPr="003E71C4" w:rsidRDefault="001D04BD" w:rsidP="0016755A">
            <w:pPr>
              <w:spacing w:after="0" w:line="240" w:lineRule="auto"/>
              <w:jc w:val="both"/>
              <w:rPr>
                <w:rFonts w:ascii="Bodoni MT" w:eastAsia="Times New Roman" w:hAnsi="Bodoni MT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/>
                <w:bCs/>
              </w:rPr>
              <w:t>Дейност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3.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Квалификация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постоянен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Директор</w:t>
            </w:r>
            <w:r w:rsidRPr="003E71C4">
              <w:rPr>
                <w:rFonts w:ascii="Bodoni MT" w:eastAsia="Times New Roman" w:hAnsi="Bodoni MT" w:cs="Times New Roman"/>
              </w:rPr>
              <w:t>/</w:t>
            </w:r>
            <w:r w:rsidRPr="003E71C4">
              <w:rPr>
                <w:rFonts w:ascii="Cambria" w:eastAsia="Times New Roman" w:hAnsi="Cambria" w:cs="Cambria"/>
              </w:rPr>
              <w:t>Председатели</w:t>
            </w:r>
            <w:r w:rsidRPr="003E71C4">
              <w:rPr>
                <w:rFonts w:ascii="Bodoni MT" w:eastAsia="Times New Roman" w:hAnsi="Bodoni MT" w:cs="Times New Roman"/>
              </w:rPr>
              <w:t xml:space="preserve"> </w:t>
            </w:r>
            <w:r w:rsidRPr="003E71C4">
              <w:rPr>
                <w:rFonts w:ascii="Cambria" w:eastAsia="Times New Roman" w:hAnsi="Cambria" w:cs="Cambria"/>
              </w:rPr>
              <w:t>МО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</w:tr>
      <w:tr w:rsidR="001D04BD" w:rsidRPr="003E71C4" w:rsidTr="00A71AE7"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1D04BD" w:rsidRPr="003E71C4" w:rsidRDefault="001D04BD" w:rsidP="0016755A">
            <w:pPr>
              <w:spacing w:after="0" w:line="240" w:lineRule="auto"/>
              <w:jc w:val="both"/>
              <w:rPr>
                <w:rFonts w:ascii="Bodoni MT" w:eastAsia="Times New Roman" w:hAnsi="Bodoni MT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/>
                <w:bCs/>
              </w:rPr>
              <w:t>Дейност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4.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Нормативно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осигуряване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>.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постоянен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Директор</w:t>
            </w:r>
            <w:r w:rsidRPr="003E71C4">
              <w:rPr>
                <w:rFonts w:ascii="Bodoni MT" w:eastAsia="Times New Roman" w:hAnsi="Bodoni MT" w:cs="Times New Roman"/>
              </w:rPr>
              <w:t>/</w:t>
            </w:r>
            <w:r w:rsidRPr="003E71C4">
              <w:rPr>
                <w:rFonts w:ascii="Cambria" w:eastAsia="Times New Roman" w:hAnsi="Cambria" w:cs="Cambria"/>
              </w:rPr>
              <w:t>Счетоводител</w:t>
            </w:r>
            <w:r w:rsidRPr="003E71C4">
              <w:rPr>
                <w:rFonts w:ascii="Bodoni MT" w:eastAsia="Times New Roman" w:hAnsi="Bodoni MT" w:cs="Times New Roman"/>
              </w:rPr>
              <w:t>/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Ел</w:t>
            </w:r>
            <w:r w:rsidRPr="003E71C4">
              <w:rPr>
                <w:rFonts w:ascii="Bodoni MT" w:eastAsia="Times New Roman" w:hAnsi="Bodoni MT" w:cs="Times New Roman"/>
              </w:rPr>
              <w:t xml:space="preserve">. </w:t>
            </w:r>
            <w:r w:rsidRPr="003E71C4">
              <w:rPr>
                <w:rFonts w:ascii="Cambria" w:eastAsia="Times New Roman" w:hAnsi="Cambria" w:cs="Cambria"/>
              </w:rPr>
              <w:t>Агопян</w:t>
            </w:r>
            <w:r w:rsidRPr="003E71C4">
              <w:rPr>
                <w:rFonts w:ascii="Bodoni MT" w:eastAsia="Times New Roman" w:hAnsi="Bodoni MT" w:cs="Times New Roman"/>
              </w:rPr>
              <w:t>-</w:t>
            </w:r>
            <w:r w:rsidRPr="003E71C4">
              <w:rPr>
                <w:rFonts w:ascii="Cambria" w:eastAsia="Times New Roman" w:hAnsi="Cambria" w:cs="Cambria"/>
              </w:rPr>
              <w:t>ст</w:t>
            </w:r>
            <w:r w:rsidRPr="003E71C4">
              <w:rPr>
                <w:rFonts w:ascii="Bodoni MT" w:eastAsia="Times New Roman" w:hAnsi="Bodoni MT" w:cs="Times New Roman"/>
              </w:rPr>
              <w:t>.</w:t>
            </w:r>
            <w:r w:rsidRPr="003E71C4">
              <w:rPr>
                <w:rFonts w:ascii="Cambria" w:eastAsia="Times New Roman" w:hAnsi="Cambria" w:cs="Cambria"/>
              </w:rPr>
              <w:t>учител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</w:tr>
      <w:tr w:rsidR="001D04BD" w:rsidRPr="003E71C4" w:rsidTr="00A71AE7"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1D04BD" w:rsidRPr="003E71C4" w:rsidRDefault="001D04BD" w:rsidP="0016755A">
            <w:pPr>
              <w:spacing w:after="0" w:line="240" w:lineRule="auto"/>
              <w:jc w:val="both"/>
              <w:rPr>
                <w:rFonts w:ascii="Bodoni MT" w:eastAsia="Times New Roman" w:hAnsi="Bodoni MT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/>
                <w:bCs/>
              </w:rPr>
              <w:t>Дейност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5.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Училищен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персонал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>.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постоянен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Директор</w:t>
            </w:r>
            <w:r w:rsidRPr="003E71C4">
              <w:rPr>
                <w:rFonts w:ascii="Bodoni MT" w:eastAsia="Times New Roman" w:hAnsi="Bodoni MT" w:cs="Times New Roman"/>
              </w:rPr>
              <w:t>/</w:t>
            </w:r>
            <w:r w:rsidRPr="003E71C4">
              <w:rPr>
                <w:rFonts w:ascii="Cambria" w:eastAsia="Times New Roman" w:hAnsi="Cambria" w:cs="Cambria"/>
              </w:rPr>
              <w:t>ПС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</w:tr>
      <w:tr w:rsidR="001D04BD" w:rsidRPr="003E71C4" w:rsidTr="00A71AE7">
        <w:tc>
          <w:tcPr>
            <w:tcW w:w="226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  <w:b/>
              </w:rPr>
            </w:pPr>
            <w:r w:rsidRPr="003E71C4">
              <w:rPr>
                <w:rFonts w:ascii="Bodoni MT" w:eastAsia="Times New Roman" w:hAnsi="Bodoni MT" w:cs="Times New Roman"/>
              </w:rPr>
              <w:t>2. </w:t>
            </w:r>
            <w:r w:rsidRPr="003E71C4">
              <w:rPr>
                <w:rFonts w:ascii="Cambria" w:eastAsia="Times New Roman" w:hAnsi="Cambria" w:cs="Cambria"/>
                <w:bCs/>
              </w:rPr>
              <w:t>Изграждане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на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училищен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механизъм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за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адаптиране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на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ученика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към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училищната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среда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>.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/>
                <w:bCs/>
              </w:rPr>
              <w:t>Дейност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1.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Индивидуална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среда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на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ученика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постоянен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Директор</w:t>
            </w:r>
            <w:r w:rsidRPr="003E71C4">
              <w:rPr>
                <w:rFonts w:ascii="Bodoni MT" w:eastAsia="Times New Roman" w:hAnsi="Bodoni MT" w:cs="Times New Roman"/>
              </w:rPr>
              <w:t>/</w:t>
            </w:r>
            <w:r w:rsidRPr="003E71C4">
              <w:rPr>
                <w:rFonts w:ascii="Cambria" w:eastAsia="Times New Roman" w:hAnsi="Cambria" w:cs="Cambria"/>
              </w:rPr>
              <w:t>Учители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</w:tr>
      <w:tr w:rsidR="001D04BD" w:rsidRPr="003E71C4" w:rsidTr="00A71AE7"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1D04BD" w:rsidRPr="003E71C4" w:rsidRDefault="001D04BD" w:rsidP="0016755A">
            <w:pPr>
              <w:spacing w:after="0" w:line="240" w:lineRule="auto"/>
              <w:jc w:val="both"/>
              <w:rPr>
                <w:rFonts w:ascii="Bodoni MT" w:eastAsia="Times New Roman" w:hAnsi="Bodoni MT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/>
                <w:bCs/>
              </w:rPr>
              <w:t>Дейност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2.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Изграждане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на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училището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като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социално</w:t>
            </w:r>
            <w:r w:rsidRPr="003E71C4">
              <w:rPr>
                <w:rFonts w:ascii="Bodoni MT" w:eastAsia="Times New Roman" w:hAnsi="Bodoni MT" w:cs="Times New Roman"/>
                <w:b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/>
                <w:bCs/>
              </w:rPr>
              <w:t>място</w:t>
            </w:r>
            <w:r w:rsidRPr="003E71C4">
              <w:rPr>
                <w:rFonts w:ascii="Bodoni MT" w:eastAsia="Times New Roman" w:hAnsi="Bodoni MT" w:cs="Times New Roman"/>
              </w:rPr>
              <w:t>.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lastRenderedPageBreak/>
              <w:t>постоянен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Директор</w:t>
            </w:r>
            <w:r w:rsidRPr="003E71C4">
              <w:rPr>
                <w:rFonts w:ascii="Bodoni MT" w:eastAsia="Times New Roman" w:hAnsi="Bodoni MT" w:cs="Times New Roman"/>
              </w:rPr>
              <w:t>/</w:t>
            </w:r>
            <w:r w:rsidRPr="003E71C4">
              <w:rPr>
                <w:rFonts w:ascii="Cambria" w:eastAsia="Times New Roman" w:hAnsi="Cambria" w:cs="Cambria"/>
              </w:rPr>
              <w:t>Учители</w:t>
            </w:r>
            <w:r w:rsidRPr="003E71C4">
              <w:rPr>
                <w:rFonts w:ascii="Bodoni MT" w:eastAsia="Times New Roman" w:hAnsi="Bodoni MT" w:cs="Times New Roman"/>
              </w:rPr>
              <w:t>/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Комисии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</w:tr>
      <w:tr w:rsidR="001D04BD" w:rsidRPr="003E71C4" w:rsidTr="00A71AE7">
        <w:tc>
          <w:tcPr>
            <w:tcW w:w="226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  <w:b/>
                <w:bCs/>
              </w:rPr>
              <w:t>3</w:t>
            </w:r>
            <w:r w:rsidRPr="003E71C4">
              <w:rPr>
                <w:rFonts w:ascii="Bodoni MT" w:eastAsia="Times New Roman" w:hAnsi="Bodoni MT" w:cs="Times New Roman"/>
                <w:bCs/>
              </w:rPr>
              <w:t>.</w:t>
            </w:r>
            <w:r w:rsidRPr="003E71C4">
              <w:rPr>
                <w:rFonts w:ascii="Cambria" w:eastAsia="Times New Roman" w:hAnsi="Cambria" w:cs="Cambria"/>
                <w:bCs/>
              </w:rPr>
              <w:t>Управление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на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образователно</w:t>
            </w:r>
            <w:r w:rsidRPr="003E71C4">
              <w:rPr>
                <w:rFonts w:ascii="Bodoni MT" w:eastAsia="Times New Roman" w:hAnsi="Bodoni MT" w:cs="Times New Roman"/>
                <w:bCs/>
              </w:rPr>
              <w:t>-</w:t>
            </w:r>
            <w:r w:rsidRPr="003E71C4">
              <w:rPr>
                <w:rFonts w:ascii="Cambria" w:eastAsia="Times New Roman" w:hAnsi="Cambria" w:cs="Cambria"/>
                <w:bCs/>
              </w:rPr>
              <w:t>възпитателния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процес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чрез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внедряване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на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ефективна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система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за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обучение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учене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, </w:t>
            </w:r>
            <w:r w:rsidRPr="003E71C4">
              <w:rPr>
                <w:rFonts w:ascii="Cambria" w:eastAsia="Times New Roman" w:hAnsi="Cambria" w:cs="Cambria"/>
                <w:bCs/>
              </w:rPr>
              <w:t>ориентирана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към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мислене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Cs/>
              </w:rPr>
              <w:t>Дейност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1</w:t>
            </w:r>
            <w:r w:rsidRPr="003E71C4">
              <w:rPr>
                <w:rFonts w:ascii="Bodoni MT" w:eastAsia="Times New Roman" w:hAnsi="Bodoni MT" w:cs="Times New Roman"/>
              </w:rPr>
              <w:t>: </w:t>
            </w:r>
            <w:r w:rsidRPr="003E71C4">
              <w:rPr>
                <w:rFonts w:ascii="Cambria" w:eastAsia="Times New Roman" w:hAnsi="Cambria" w:cs="Cambria"/>
                <w:bCs/>
              </w:rPr>
              <w:t>Учебна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дейност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постоянен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Учители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</w:tr>
      <w:tr w:rsidR="001D04BD" w:rsidRPr="003E71C4" w:rsidTr="00A71AE7"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1D04BD" w:rsidRPr="003E71C4" w:rsidRDefault="001D04BD" w:rsidP="0016755A">
            <w:pPr>
              <w:spacing w:after="0" w:line="240" w:lineRule="auto"/>
              <w:jc w:val="both"/>
              <w:rPr>
                <w:rFonts w:ascii="Bodoni MT" w:eastAsia="Times New Roman" w:hAnsi="Bodoni MT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Cs/>
              </w:rPr>
              <w:t>Дейност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2: </w:t>
            </w:r>
            <w:r w:rsidRPr="003E71C4">
              <w:rPr>
                <w:rFonts w:ascii="Cambria" w:eastAsia="Times New Roman" w:hAnsi="Cambria" w:cs="Cambria"/>
                <w:bCs/>
              </w:rPr>
              <w:t>Оценяване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самооценяване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постоянен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Учители</w:t>
            </w:r>
            <w:r w:rsidRPr="003E71C4">
              <w:rPr>
                <w:rFonts w:ascii="Bodoni MT" w:eastAsia="Times New Roman" w:hAnsi="Bodoni MT" w:cs="Times New Roman"/>
              </w:rPr>
              <w:t>/</w:t>
            </w:r>
            <w:r w:rsidRPr="003E71C4">
              <w:rPr>
                <w:rFonts w:ascii="Cambria" w:eastAsia="Times New Roman" w:hAnsi="Cambria" w:cs="Cambria"/>
              </w:rPr>
              <w:t>Директор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</w:tr>
      <w:tr w:rsidR="001D04BD" w:rsidRPr="003E71C4" w:rsidTr="00A71AE7"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1D04BD" w:rsidRPr="003E71C4" w:rsidRDefault="001D04BD" w:rsidP="0016755A">
            <w:pPr>
              <w:spacing w:after="0" w:line="240" w:lineRule="auto"/>
              <w:jc w:val="both"/>
              <w:rPr>
                <w:rFonts w:ascii="Bodoni MT" w:eastAsia="Times New Roman" w:hAnsi="Bodoni MT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Cs/>
              </w:rPr>
              <w:t>Дейност</w:t>
            </w:r>
            <w:r w:rsidRPr="003E71C4">
              <w:rPr>
                <w:rFonts w:ascii="Bodoni MT" w:eastAsia="Times New Roman" w:hAnsi="Bodoni MT" w:cs="Times New Roman"/>
                <w:bCs/>
              </w:rPr>
              <w:t>3:</w:t>
            </w:r>
            <w:r w:rsidRPr="003E71C4">
              <w:rPr>
                <w:rFonts w:ascii="Bodoni MT" w:eastAsia="Times New Roman" w:hAnsi="Bodoni MT" w:cs="Times New Roman"/>
              </w:rPr>
              <w:t> </w:t>
            </w:r>
            <w:r w:rsidRPr="003E71C4">
              <w:rPr>
                <w:rFonts w:ascii="Cambria" w:eastAsia="Times New Roman" w:hAnsi="Cambria" w:cs="Cambria"/>
                <w:bCs/>
              </w:rPr>
              <w:t>Изграждане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на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позитивни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взаимоотношения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: </w:t>
            </w:r>
            <w:r w:rsidRPr="003E71C4">
              <w:rPr>
                <w:rFonts w:ascii="Cambria" w:eastAsia="Times New Roman" w:hAnsi="Cambria" w:cs="Cambria"/>
                <w:bCs/>
              </w:rPr>
              <w:t>ученик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Bodoni MT" w:eastAsia="Times New Roman" w:hAnsi="Bodoni MT" w:cs="Bodoni MT"/>
                <w:bCs/>
              </w:rPr>
              <w:t>–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учител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; </w:t>
            </w:r>
            <w:r w:rsidRPr="003E71C4">
              <w:rPr>
                <w:rFonts w:ascii="Cambria" w:eastAsia="Times New Roman" w:hAnsi="Cambria" w:cs="Cambria"/>
                <w:bCs/>
              </w:rPr>
              <w:t>ученик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Bodoni MT" w:eastAsia="Times New Roman" w:hAnsi="Bodoni MT" w:cs="Bodoni MT"/>
                <w:bCs/>
              </w:rPr>
              <w:t>–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ученик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, </w:t>
            </w:r>
            <w:r w:rsidRPr="003E71C4">
              <w:rPr>
                <w:rFonts w:ascii="Cambria" w:eastAsia="Times New Roman" w:hAnsi="Cambria" w:cs="Cambria"/>
                <w:bCs/>
              </w:rPr>
              <w:t>учител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Bodoni MT" w:eastAsia="Times New Roman" w:hAnsi="Bodoni MT" w:cs="Bodoni MT"/>
                <w:bCs/>
              </w:rPr>
              <w:t>–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учител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постоянен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Учители</w:t>
            </w:r>
            <w:r w:rsidRPr="003E71C4">
              <w:rPr>
                <w:rFonts w:ascii="Bodoni MT" w:eastAsia="Times New Roman" w:hAnsi="Bodoni MT" w:cs="Times New Roman"/>
              </w:rPr>
              <w:t>/</w:t>
            </w:r>
            <w:r w:rsidRPr="003E71C4">
              <w:rPr>
                <w:rFonts w:ascii="Cambria" w:eastAsia="Times New Roman" w:hAnsi="Cambria" w:cs="Cambria"/>
              </w:rPr>
              <w:t>Директор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</w:tr>
      <w:tr w:rsidR="001D04BD" w:rsidRPr="003E71C4" w:rsidTr="00A71AE7"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1D04BD" w:rsidRPr="003E71C4" w:rsidRDefault="001D04BD" w:rsidP="0016755A">
            <w:pPr>
              <w:spacing w:after="0" w:line="240" w:lineRule="auto"/>
              <w:jc w:val="both"/>
              <w:rPr>
                <w:rFonts w:ascii="Bodoni MT" w:eastAsia="Times New Roman" w:hAnsi="Bodoni MT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Cs/>
              </w:rPr>
              <w:t>Дейност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4: </w:t>
            </w:r>
            <w:r w:rsidRPr="003E71C4">
              <w:rPr>
                <w:rFonts w:ascii="Cambria" w:eastAsia="Times New Roman" w:hAnsi="Cambria" w:cs="Cambria"/>
                <w:bCs/>
              </w:rPr>
              <w:t>Повишаване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резултатите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от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обучението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постоянен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Учители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</w:tr>
      <w:tr w:rsidR="001D04BD" w:rsidRPr="003E71C4" w:rsidTr="00A71AE7"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1D04BD" w:rsidRPr="003E71C4" w:rsidRDefault="001D04BD" w:rsidP="0016755A">
            <w:pPr>
              <w:spacing w:after="0" w:line="240" w:lineRule="auto"/>
              <w:jc w:val="both"/>
              <w:rPr>
                <w:rFonts w:ascii="Bodoni MT" w:eastAsia="Times New Roman" w:hAnsi="Bodoni MT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Cs/>
              </w:rPr>
              <w:t>Дейност</w:t>
            </w:r>
            <w:r w:rsidRPr="003E71C4">
              <w:rPr>
                <w:rFonts w:ascii="Bodoni MT" w:eastAsia="Times New Roman" w:hAnsi="Bodoni MT" w:cs="Times New Roman"/>
                <w:bCs/>
              </w:rPr>
              <w:t>5</w:t>
            </w:r>
            <w:r w:rsidRPr="003E71C4">
              <w:rPr>
                <w:rFonts w:ascii="Bodoni MT" w:eastAsia="Times New Roman" w:hAnsi="Bodoni MT" w:cs="Times New Roman"/>
              </w:rPr>
              <w:t>: </w:t>
            </w:r>
            <w:r w:rsidRPr="003E71C4">
              <w:rPr>
                <w:rFonts w:ascii="Cambria" w:eastAsia="Times New Roman" w:hAnsi="Cambria" w:cs="Cambria"/>
                <w:bCs/>
              </w:rPr>
              <w:t>Надграждане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на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знания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умения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постоянен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Учители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</w:tr>
      <w:tr w:rsidR="001D04BD" w:rsidRPr="003E71C4" w:rsidTr="00A71AE7"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1D04BD" w:rsidRPr="003E71C4" w:rsidRDefault="001D04BD" w:rsidP="0016755A">
            <w:pPr>
              <w:spacing w:after="0" w:line="240" w:lineRule="auto"/>
              <w:jc w:val="both"/>
              <w:rPr>
                <w:rFonts w:ascii="Bodoni MT" w:eastAsia="Times New Roman" w:hAnsi="Bodoni MT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Cs/>
              </w:rPr>
              <w:t>Дейност</w:t>
            </w:r>
            <w:r w:rsidRPr="003E71C4">
              <w:rPr>
                <w:rFonts w:ascii="Bodoni MT" w:eastAsia="Times New Roman" w:hAnsi="Bodoni MT" w:cs="Times New Roman"/>
                <w:bCs/>
              </w:rPr>
              <w:t>6</w:t>
            </w:r>
            <w:r w:rsidRPr="003E71C4">
              <w:rPr>
                <w:rFonts w:ascii="Bodoni MT" w:eastAsia="Times New Roman" w:hAnsi="Bodoni MT" w:cs="Times New Roman"/>
              </w:rPr>
              <w:t>: </w:t>
            </w:r>
            <w:r w:rsidRPr="003E71C4">
              <w:rPr>
                <w:rFonts w:ascii="Cambria" w:eastAsia="Times New Roman" w:hAnsi="Cambria" w:cs="Cambria"/>
                <w:bCs/>
              </w:rPr>
              <w:t>Постигане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на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високи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педагогически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постижения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постоянен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Директор</w:t>
            </w:r>
            <w:r w:rsidRPr="003E71C4">
              <w:rPr>
                <w:rFonts w:ascii="Bodoni MT" w:eastAsia="Times New Roman" w:hAnsi="Bodoni MT" w:cs="Times New Roman"/>
              </w:rPr>
              <w:t>/</w:t>
            </w:r>
            <w:r w:rsidRPr="003E71C4">
              <w:rPr>
                <w:rFonts w:ascii="Cambria" w:eastAsia="Times New Roman" w:hAnsi="Cambria" w:cs="Cambria"/>
              </w:rPr>
              <w:t>Председатели</w:t>
            </w:r>
            <w:r w:rsidRPr="003E71C4">
              <w:rPr>
                <w:rFonts w:ascii="Bodoni MT" w:eastAsia="Times New Roman" w:hAnsi="Bodoni MT" w:cs="Times New Roman"/>
              </w:rPr>
              <w:t xml:space="preserve"> </w:t>
            </w:r>
            <w:r w:rsidRPr="003E71C4">
              <w:rPr>
                <w:rFonts w:ascii="Cambria" w:eastAsia="Times New Roman" w:hAnsi="Cambria" w:cs="Cambria"/>
              </w:rPr>
              <w:t>МО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</w:tr>
      <w:tr w:rsidR="001D04BD" w:rsidRPr="003E71C4" w:rsidTr="00A71AE7">
        <w:tc>
          <w:tcPr>
            <w:tcW w:w="226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  <w:bCs/>
              </w:rPr>
              <w:t>4.</w:t>
            </w:r>
            <w:r w:rsidRPr="003E71C4">
              <w:rPr>
                <w:rFonts w:ascii="Cambria" w:eastAsia="Times New Roman" w:hAnsi="Cambria" w:cs="Cambria"/>
                <w:bCs/>
              </w:rPr>
              <w:t>Изграждане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на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училищни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политики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за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възпитание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социализация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на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учениците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Cs/>
              </w:rPr>
              <w:t>Дейност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1: </w:t>
            </w:r>
            <w:r w:rsidRPr="003E71C4">
              <w:rPr>
                <w:rFonts w:ascii="Cambria" w:eastAsia="Times New Roman" w:hAnsi="Cambria" w:cs="Cambria"/>
                <w:bCs/>
              </w:rPr>
              <w:t>Реализация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на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политики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мерки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, </w:t>
            </w:r>
            <w:r w:rsidRPr="003E71C4">
              <w:rPr>
                <w:rFonts w:ascii="Cambria" w:eastAsia="Times New Roman" w:hAnsi="Cambria" w:cs="Cambria"/>
                <w:bCs/>
              </w:rPr>
              <w:t>свързани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с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възпитанието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социализацията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на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децата</w:t>
            </w:r>
            <w:r w:rsidRPr="003E71C4">
              <w:rPr>
                <w:rFonts w:ascii="Bodoni MT" w:eastAsia="Times New Roman" w:hAnsi="Bodoni MT" w:cs="Times New Roman"/>
                <w:bCs/>
              </w:rPr>
              <w:t>.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постоянен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Учители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</w:tr>
      <w:tr w:rsidR="001D04BD" w:rsidRPr="003E71C4" w:rsidTr="00A71AE7"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1D04BD" w:rsidRPr="003E71C4" w:rsidRDefault="001D04BD" w:rsidP="0016755A">
            <w:pPr>
              <w:spacing w:after="0" w:line="240" w:lineRule="auto"/>
              <w:jc w:val="both"/>
              <w:rPr>
                <w:rFonts w:ascii="Bodoni MT" w:eastAsia="Times New Roman" w:hAnsi="Bodoni MT"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Cs/>
              </w:rPr>
              <w:t>Дейност</w:t>
            </w:r>
            <w:r w:rsidRPr="003E71C4">
              <w:rPr>
                <w:rFonts w:ascii="Bodoni MT" w:eastAsia="Times New Roman" w:hAnsi="Bodoni MT" w:cs="Times New Roman"/>
                <w:bCs/>
              </w:rPr>
              <w:t>2</w:t>
            </w:r>
            <w:r w:rsidRPr="003E71C4">
              <w:rPr>
                <w:rFonts w:ascii="Bodoni MT" w:eastAsia="Times New Roman" w:hAnsi="Bodoni MT" w:cs="Times New Roman"/>
              </w:rPr>
              <w:t>: </w:t>
            </w:r>
            <w:r w:rsidRPr="003E71C4">
              <w:rPr>
                <w:rFonts w:ascii="Cambria" w:eastAsia="Times New Roman" w:hAnsi="Cambria" w:cs="Cambria"/>
                <w:bCs/>
              </w:rPr>
              <w:t>Инициативи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по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основни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направления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на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възпитателната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дейност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постоянен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        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Учители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</w:tr>
      <w:tr w:rsidR="001D04BD" w:rsidRPr="003E71C4" w:rsidTr="00A71AE7">
        <w:tc>
          <w:tcPr>
            <w:tcW w:w="22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  <w:bCs/>
              </w:rPr>
              <w:t>5.</w:t>
            </w:r>
            <w:r w:rsidRPr="003E71C4">
              <w:rPr>
                <w:rFonts w:ascii="Cambria" w:eastAsia="Times New Roman" w:hAnsi="Cambria" w:cs="Cambria"/>
                <w:bCs/>
              </w:rPr>
              <w:t>Партньорство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сътрудничество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, </w:t>
            </w:r>
            <w:r w:rsidRPr="003E71C4">
              <w:rPr>
                <w:rFonts w:ascii="Cambria" w:eastAsia="Times New Roman" w:hAnsi="Cambria" w:cs="Cambria"/>
                <w:bCs/>
              </w:rPr>
              <w:t>разработване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утвърждаване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на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система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от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специални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мерки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за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училищно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партньорство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, </w:t>
            </w:r>
            <w:r w:rsidRPr="003E71C4">
              <w:rPr>
                <w:rFonts w:ascii="Cambria" w:eastAsia="Times New Roman" w:hAnsi="Cambria" w:cs="Cambria"/>
                <w:bCs/>
              </w:rPr>
              <w:t>създаваща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социална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ангажираност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lastRenderedPageBreak/>
              <w:t>отговорности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на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педагогическите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специалисти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при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работа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с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родители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, </w:t>
            </w:r>
            <w:r w:rsidRPr="003E71C4">
              <w:rPr>
                <w:rFonts w:ascii="Cambria" w:eastAsia="Times New Roman" w:hAnsi="Cambria" w:cs="Cambria"/>
                <w:bCs/>
              </w:rPr>
              <w:t>ученици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общественост</w:t>
            </w:r>
            <w:r w:rsidRPr="003E71C4">
              <w:rPr>
                <w:rFonts w:ascii="Bodoni MT" w:eastAsia="Times New Roman" w:hAnsi="Bodoni MT" w:cs="Times New Roman"/>
                <w:bCs/>
              </w:rPr>
              <w:t>.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  <w:bCs/>
              </w:rPr>
              <w:t> 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Cs/>
              </w:rPr>
              <w:lastRenderedPageBreak/>
              <w:t>Дейност</w:t>
            </w:r>
            <w:r w:rsidRPr="003E71C4">
              <w:rPr>
                <w:rFonts w:ascii="Bodoni MT" w:eastAsia="Times New Roman" w:hAnsi="Bodoni MT" w:cs="Times New Roman"/>
                <w:bCs/>
              </w:rPr>
              <w:t>1:</w:t>
            </w:r>
            <w:r w:rsidRPr="003E71C4">
              <w:rPr>
                <w:rFonts w:ascii="Bodoni MT" w:eastAsia="Times New Roman" w:hAnsi="Bodoni MT" w:cs="Times New Roman"/>
              </w:rPr>
              <w:t> </w:t>
            </w:r>
            <w:r w:rsidRPr="003E71C4">
              <w:rPr>
                <w:rFonts w:ascii="Cambria" w:eastAsia="Times New Roman" w:hAnsi="Cambria" w:cs="Cambria"/>
                <w:bCs/>
              </w:rPr>
              <w:t>Партньорство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между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преките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участници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в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училищното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образование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постоянен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        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Директор</w:t>
            </w:r>
            <w:r w:rsidRPr="003E71C4">
              <w:rPr>
                <w:rFonts w:ascii="Bodoni MT" w:eastAsia="Times New Roman" w:hAnsi="Bodoni MT" w:cs="Times New Roman"/>
              </w:rPr>
              <w:t>/</w:t>
            </w:r>
            <w:r w:rsidRPr="003E71C4">
              <w:rPr>
                <w:rFonts w:ascii="Cambria" w:eastAsia="Times New Roman" w:hAnsi="Cambria" w:cs="Cambria"/>
              </w:rPr>
              <w:t>Учители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</w:tr>
      <w:tr w:rsidR="001D04BD" w:rsidRPr="003E71C4" w:rsidTr="00A71AE7">
        <w:tc>
          <w:tcPr>
            <w:tcW w:w="22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  <w:bCs/>
              </w:rPr>
              <w:t>Дейност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2: </w:t>
            </w:r>
            <w:r w:rsidRPr="003E71C4">
              <w:rPr>
                <w:rFonts w:ascii="Cambria" w:eastAsia="Times New Roman" w:hAnsi="Cambria" w:cs="Cambria"/>
                <w:bCs/>
              </w:rPr>
              <w:t>Външно</w:t>
            </w:r>
            <w:r w:rsidRPr="003E71C4">
              <w:rPr>
                <w:rFonts w:ascii="Bodoni MT" w:eastAsia="Times New Roman" w:hAnsi="Bodoni MT" w:cs="Times New Roman"/>
                <w:bCs/>
              </w:rPr>
              <w:t xml:space="preserve"> </w:t>
            </w:r>
            <w:r w:rsidRPr="003E71C4">
              <w:rPr>
                <w:rFonts w:ascii="Cambria" w:eastAsia="Times New Roman" w:hAnsi="Cambria" w:cs="Cambria"/>
                <w:bCs/>
              </w:rPr>
              <w:t>партньорство</w:t>
            </w:r>
          </w:p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постоянен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Cambria" w:eastAsia="Times New Roman" w:hAnsi="Cambria" w:cs="Cambria"/>
              </w:rPr>
              <w:t>Директор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3E71C4" w:rsidRDefault="001D04BD" w:rsidP="0016755A">
            <w:pPr>
              <w:spacing w:after="158" w:line="240" w:lineRule="auto"/>
              <w:jc w:val="both"/>
              <w:rPr>
                <w:rFonts w:ascii="Bodoni MT" w:eastAsia="Times New Roman" w:hAnsi="Bodoni MT" w:cs="Times New Roman"/>
              </w:rPr>
            </w:pPr>
            <w:r w:rsidRPr="003E71C4">
              <w:rPr>
                <w:rFonts w:ascii="Bodoni MT" w:eastAsia="Times New Roman" w:hAnsi="Bodoni MT" w:cs="Times New Roman"/>
              </w:rPr>
              <w:t> </w:t>
            </w:r>
          </w:p>
        </w:tc>
      </w:tr>
    </w:tbl>
    <w:p w:rsidR="001D04BD" w:rsidRPr="003E71C4" w:rsidRDefault="001D04BD" w:rsidP="0016755A">
      <w:pPr>
        <w:spacing w:after="158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Bodoni MT" w:eastAsia="Times New Roman" w:hAnsi="Bodoni MT" w:cs="Times New Roman"/>
          <w:color w:val="333333"/>
        </w:rPr>
        <w:t> </w:t>
      </w:r>
    </w:p>
    <w:p w:rsidR="001D04BD" w:rsidRPr="003E71C4" w:rsidRDefault="001D04BD" w:rsidP="0016755A">
      <w:pPr>
        <w:spacing w:after="158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Cambria" w:eastAsia="Times New Roman" w:hAnsi="Cambria" w:cs="Cambria"/>
          <w:color w:val="333333"/>
        </w:rPr>
        <w:t>Индикатор</w:t>
      </w:r>
      <w:r w:rsidRPr="003E71C4">
        <w:rPr>
          <w:rFonts w:ascii="Bodoni MT" w:eastAsia="Times New Roman" w:hAnsi="Bodoni MT" w:cs="Times New Roman"/>
          <w:color w:val="333333"/>
        </w:rPr>
        <w:t>:</w:t>
      </w:r>
    </w:p>
    <w:p w:rsidR="001D04BD" w:rsidRPr="003E71C4" w:rsidRDefault="001D04BD" w:rsidP="0016755A">
      <w:pPr>
        <w:spacing w:after="0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Cambria" w:eastAsia="Times New Roman" w:hAnsi="Cambria" w:cs="Cambria"/>
          <w:b/>
          <w:bCs/>
          <w:color w:val="333333"/>
        </w:rPr>
        <w:t>ОПЕРАТИВНА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ЦЕЛ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1</w:t>
      </w:r>
      <w:r w:rsidRPr="003E71C4">
        <w:rPr>
          <w:rFonts w:ascii="Bodoni MT" w:eastAsia="Times New Roman" w:hAnsi="Bodoni MT" w:cs="Times New Roman"/>
          <w:color w:val="333333"/>
        </w:rPr>
        <w:t>:</w:t>
      </w:r>
    </w:p>
    <w:p w:rsidR="001D04BD" w:rsidRPr="003E71C4" w:rsidRDefault="001D04BD" w:rsidP="0016755A">
      <w:pPr>
        <w:spacing w:after="0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Cambria" w:eastAsia="Times New Roman" w:hAnsi="Cambria" w:cs="Cambria"/>
          <w:b/>
          <w:bCs/>
          <w:color w:val="333333"/>
        </w:rPr>
        <w:t>Дейност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1.</w:t>
      </w:r>
      <w:r w:rsidRPr="003E71C4">
        <w:rPr>
          <w:rFonts w:ascii="Bodoni MT" w:eastAsia="Times New Roman" w:hAnsi="Bodoni MT" w:cs="Bodoni MT"/>
          <w:b/>
          <w:bCs/>
          <w:color w:val="333333"/>
        </w:rPr>
        <w:t> </w:t>
      </w:r>
      <w:r w:rsidRPr="003E71C4">
        <w:rPr>
          <w:rFonts w:ascii="Cambria" w:eastAsia="Times New Roman" w:hAnsi="Cambria" w:cs="Cambria"/>
          <w:b/>
          <w:bCs/>
          <w:color w:val="333333"/>
        </w:rPr>
        <w:t>Изграждане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на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Система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за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осигуряване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качество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на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образованието</w:t>
      </w:r>
    </w:p>
    <w:p w:rsidR="001D04BD" w:rsidRPr="003E71C4" w:rsidRDefault="001D04BD" w:rsidP="0016755A">
      <w:pPr>
        <w:numPr>
          <w:ilvl w:val="0"/>
          <w:numId w:val="3"/>
        </w:numPr>
        <w:spacing w:after="0" w:line="240" w:lineRule="auto"/>
        <w:ind w:left="595" w:hanging="357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Cambria" w:eastAsia="Times New Roman" w:hAnsi="Cambria" w:cs="Cambria"/>
          <w:color w:val="333333"/>
        </w:rPr>
        <w:t>Изготвяне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анализ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образователната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реформа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в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страната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в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контекста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европейските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политики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стратегически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цели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за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превръщането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образованието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като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национален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приоритет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намиране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мястото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образователната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институция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в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контекста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промените</w:t>
      </w:r>
      <w:r w:rsidRPr="003E71C4">
        <w:rPr>
          <w:rFonts w:ascii="Bodoni MT" w:eastAsia="Times New Roman" w:hAnsi="Bodoni MT" w:cs="Times New Roman"/>
          <w:color w:val="333333"/>
        </w:rPr>
        <w:t xml:space="preserve">. </w:t>
      </w:r>
      <w:r w:rsidRPr="003E71C4">
        <w:rPr>
          <w:rFonts w:ascii="Cambria" w:eastAsia="Times New Roman" w:hAnsi="Cambria" w:cs="Cambria"/>
          <w:color w:val="333333"/>
        </w:rPr>
        <w:t>Квалификация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ръководния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персонал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проблемите</w:t>
      </w:r>
      <w:r w:rsidRPr="003E71C4">
        <w:rPr>
          <w:rFonts w:ascii="Bodoni MT" w:eastAsia="Times New Roman" w:hAnsi="Bodoni MT" w:cs="Times New Roman"/>
          <w:color w:val="333333"/>
        </w:rPr>
        <w:t xml:space="preserve">, </w:t>
      </w:r>
      <w:r w:rsidRPr="003E71C4">
        <w:rPr>
          <w:rFonts w:ascii="Cambria" w:eastAsia="Times New Roman" w:hAnsi="Cambria" w:cs="Cambria"/>
          <w:color w:val="333333"/>
        </w:rPr>
        <w:t>свързани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с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образователната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реформа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адаптирането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училищните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политики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към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новите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образователни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цели</w:t>
      </w:r>
      <w:r w:rsidRPr="003E71C4">
        <w:rPr>
          <w:rFonts w:ascii="Bodoni MT" w:eastAsia="Times New Roman" w:hAnsi="Bodoni MT" w:cs="Times New Roman"/>
          <w:color w:val="333333"/>
        </w:rPr>
        <w:t>.</w:t>
      </w:r>
    </w:p>
    <w:p w:rsidR="001D04BD" w:rsidRPr="003E71C4" w:rsidRDefault="001D04BD" w:rsidP="00A71AE7">
      <w:pPr>
        <w:spacing w:after="0" w:line="240" w:lineRule="auto"/>
        <w:jc w:val="center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Cambria" w:eastAsia="Times New Roman" w:hAnsi="Cambria" w:cs="Cambria"/>
          <w:color w:val="333333"/>
        </w:rPr>
        <w:t>Срок</w:t>
      </w:r>
      <w:r w:rsidRPr="003E71C4">
        <w:rPr>
          <w:rFonts w:ascii="Bodoni MT" w:eastAsia="Times New Roman" w:hAnsi="Bodoni MT" w:cs="Times New Roman"/>
          <w:color w:val="333333"/>
        </w:rPr>
        <w:t xml:space="preserve">: </w:t>
      </w:r>
      <w:r w:rsidRPr="003E71C4">
        <w:rPr>
          <w:rFonts w:ascii="Cambria" w:eastAsia="Times New Roman" w:hAnsi="Cambria" w:cs="Cambria"/>
          <w:color w:val="333333"/>
        </w:rPr>
        <w:t>постоянен</w:t>
      </w:r>
      <w:r w:rsidR="00A71AE7" w:rsidRPr="003E71C4">
        <w:rPr>
          <w:rFonts w:ascii="Bodoni MT" w:eastAsia="Times New Roman" w:hAnsi="Bodoni MT" w:cs="Times New Roman"/>
          <w:color w:val="333333"/>
          <w:lang w:val="bg-BG"/>
        </w:rPr>
        <w:t xml:space="preserve">, </w:t>
      </w:r>
      <w:r w:rsidRPr="003E71C4">
        <w:rPr>
          <w:rFonts w:ascii="Cambria" w:eastAsia="Times New Roman" w:hAnsi="Cambria" w:cs="Cambria"/>
          <w:color w:val="333333"/>
        </w:rPr>
        <w:t>Отговорник</w:t>
      </w:r>
      <w:r w:rsidRPr="003E71C4">
        <w:rPr>
          <w:rFonts w:ascii="Bodoni MT" w:eastAsia="Times New Roman" w:hAnsi="Bodoni MT" w:cs="Times New Roman"/>
          <w:color w:val="333333"/>
        </w:rPr>
        <w:t xml:space="preserve">: </w:t>
      </w:r>
      <w:r w:rsidRPr="003E71C4">
        <w:rPr>
          <w:rFonts w:ascii="Cambria" w:eastAsia="Times New Roman" w:hAnsi="Cambria" w:cs="Cambria"/>
          <w:color w:val="333333"/>
        </w:rPr>
        <w:t>директор</w:t>
      </w:r>
    </w:p>
    <w:p w:rsidR="00A71AE7" w:rsidRPr="003E71C4" w:rsidRDefault="00A71AE7" w:rsidP="0016755A">
      <w:pPr>
        <w:spacing w:after="158" w:line="240" w:lineRule="auto"/>
        <w:jc w:val="both"/>
        <w:rPr>
          <w:rFonts w:ascii="Bodoni MT" w:eastAsia="Times New Roman" w:hAnsi="Bodoni MT" w:cs="Times New Roman"/>
          <w:color w:val="333333"/>
        </w:rPr>
      </w:pPr>
    </w:p>
    <w:p w:rsidR="001D04BD" w:rsidRPr="003E71C4" w:rsidRDefault="001D04BD" w:rsidP="0016755A">
      <w:pPr>
        <w:spacing w:after="158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Bodoni MT" w:eastAsia="Times New Roman" w:hAnsi="Bodoni MT" w:cs="Times New Roman"/>
          <w:color w:val="333333"/>
        </w:rPr>
        <w:t xml:space="preserve"> 1.2. </w:t>
      </w:r>
      <w:r w:rsidRPr="003E71C4">
        <w:rPr>
          <w:rFonts w:ascii="Cambria" w:eastAsia="Times New Roman" w:hAnsi="Cambria" w:cs="Cambria"/>
          <w:color w:val="333333"/>
        </w:rPr>
        <w:t>Създаване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актуална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вътрешна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нормативна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уредба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за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изпълнение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дейностите</w:t>
      </w:r>
      <w:r w:rsidRPr="003E71C4">
        <w:rPr>
          <w:rFonts w:ascii="Bodoni MT" w:eastAsia="Times New Roman" w:hAnsi="Bodoni MT" w:cs="Times New Roman"/>
          <w:color w:val="333333"/>
        </w:rPr>
        <w:t>.</w:t>
      </w:r>
    </w:p>
    <w:p w:rsidR="001D04BD" w:rsidRPr="003E71C4" w:rsidRDefault="001D04BD" w:rsidP="00A71AE7">
      <w:pPr>
        <w:spacing w:after="0" w:line="240" w:lineRule="auto"/>
        <w:jc w:val="center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Cambria" w:eastAsia="Times New Roman" w:hAnsi="Cambria" w:cs="Cambria"/>
          <w:color w:val="333333"/>
        </w:rPr>
        <w:t>Срок</w:t>
      </w:r>
      <w:r w:rsidRPr="003E71C4">
        <w:rPr>
          <w:rFonts w:ascii="Bodoni MT" w:eastAsia="Times New Roman" w:hAnsi="Bodoni MT" w:cs="Times New Roman"/>
          <w:color w:val="333333"/>
        </w:rPr>
        <w:t xml:space="preserve">: </w:t>
      </w:r>
      <w:r w:rsidRPr="003E71C4">
        <w:rPr>
          <w:rFonts w:ascii="Cambria" w:eastAsia="Times New Roman" w:hAnsi="Cambria" w:cs="Cambria"/>
          <w:color w:val="333333"/>
        </w:rPr>
        <w:t>постоянен</w:t>
      </w:r>
      <w:r w:rsidR="00A71AE7" w:rsidRPr="003E71C4">
        <w:rPr>
          <w:rFonts w:ascii="Bodoni MT" w:eastAsia="Times New Roman" w:hAnsi="Bodoni MT" w:cs="Times New Roman"/>
          <w:color w:val="333333"/>
          <w:lang w:val="bg-BG"/>
        </w:rPr>
        <w:t xml:space="preserve">, </w:t>
      </w:r>
      <w:r w:rsidRPr="003E71C4">
        <w:rPr>
          <w:rFonts w:ascii="Cambria" w:eastAsia="Times New Roman" w:hAnsi="Cambria" w:cs="Cambria"/>
          <w:color w:val="333333"/>
        </w:rPr>
        <w:t>Отговорник</w:t>
      </w:r>
      <w:r w:rsidRPr="003E71C4">
        <w:rPr>
          <w:rFonts w:ascii="Bodoni MT" w:eastAsia="Times New Roman" w:hAnsi="Bodoni MT" w:cs="Times New Roman"/>
          <w:color w:val="333333"/>
        </w:rPr>
        <w:t>:</w:t>
      </w:r>
      <w:r w:rsidR="00E4131F" w:rsidRPr="003E71C4">
        <w:rPr>
          <w:rFonts w:ascii="Bodoni MT" w:eastAsia="Times New Roman" w:hAnsi="Bodoni MT" w:cs="Times New Roman"/>
          <w:color w:val="333333"/>
          <w:lang w:val="bg-BG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директор</w:t>
      </w:r>
    </w:p>
    <w:p w:rsidR="005D4B66" w:rsidRPr="003E71C4" w:rsidRDefault="005D4B66" w:rsidP="0016755A">
      <w:pPr>
        <w:spacing w:after="0" w:line="240" w:lineRule="auto"/>
        <w:jc w:val="both"/>
        <w:rPr>
          <w:rFonts w:ascii="Bodoni MT" w:eastAsia="Times New Roman" w:hAnsi="Bodoni MT" w:cs="Times New Roman"/>
          <w:color w:val="333333"/>
        </w:rPr>
      </w:pPr>
    </w:p>
    <w:p w:rsidR="001D04BD" w:rsidRPr="003E71C4" w:rsidRDefault="001D04BD" w:rsidP="0016755A">
      <w:pPr>
        <w:spacing w:after="0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Bodoni MT" w:eastAsia="Times New Roman" w:hAnsi="Bodoni MT" w:cs="Times New Roman"/>
          <w:color w:val="333333"/>
        </w:rPr>
        <w:t xml:space="preserve">1.3. </w:t>
      </w:r>
      <w:r w:rsidRPr="003E71C4">
        <w:rPr>
          <w:rFonts w:ascii="Cambria" w:eastAsia="Times New Roman" w:hAnsi="Cambria" w:cs="Cambria"/>
          <w:color w:val="333333"/>
        </w:rPr>
        <w:t>Изграждане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училищна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система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за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качество</w:t>
      </w:r>
      <w:r w:rsidRPr="003E71C4">
        <w:rPr>
          <w:rFonts w:ascii="Bodoni MT" w:eastAsia="Times New Roman" w:hAnsi="Bodoni MT" w:cs="Times New Roman"/>
          <w:color w:val="333333"/>
        </w:rPr>
        <w:t>:</w:t>
      </w:r>
    </w:p>
    <w:p w:rsidR="002B0AEB" w:rsidRPr="003E71C4" w:rsidRDefault="001D04BD" w:rsidP="0016755A">
      <w:pPr>
        <w:numPr>
          <w:ilvl w:val="0"/>
          <w:numId w:val="4"/>
        </w:numPr>
        <w:spacing w:after="0" w:line="240" w:lineRule="auto"/>
        <w:ind w:left="600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Cambria" w:eastAsia="Times New Roman" w:hAnsi="Cambria" w:cs="Cambria"/>
          <w:color w:val="333333"/>
        </w:rPr>
        <w:t>Прилагане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изискванията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МОН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за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организиране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педагогическата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дейност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през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настоящата</w:t>
      </w:r>
      <w:r w:rsidRPr="003E71C4">
        <w:rPr>
          <w:rFonts w:ascii="Bodoni MT" w:eastAsia="Times New Roman" w:hAnsi="Bodoni MT" w:cs="Bodoni MT"/>
          <w:color w:val="333333"/>
        </w:rPr>
        <w:t> 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>202</w:t>
      </w:r>
      <w:r w:rsidR="00A71AE7" w:rsidRPr="003E71C4">
        <w:rPr>
          <w:rFonts w:ascii="Bodoni MT" w:eastAsia="Times New Roman" w:hAnsi="Bodoni MT" w:cs="Times New Roman"/>
          <w:b/>
          <w:bCs/>
          <w:color w:val="333333"/>
          <w:lang w:val="bg-BG"/>
        </w:rPr>
        <w:t>3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/ 202</w:t>
      </w:r>
      <w:r w:rsidR="00A71AE7" w:rsidRPr="003E71C4">
        <w:rPr>
          <w:rFonts w:ascii="Bodoni MT" w:eastAsia="Times New Roman" w:hAnsi="Bodoni MT" w:cs="Times New Roman"/>
          <w:b/>
          <w:bCs/>
          <w:color w:val="333333"/>
          <w:lang w:val="bg-BG"/>
        </w:rPr>
        <w:t>4</w:t>
      </w:r>
      <w:r w:rsidRPr="003E71C4">
        <w:rPr>
          <w:rFonts w:ascii="Bodoni MT" w:eastAsia="Times New Roman" w:hAnsi="Bodoni MT" w:cs="Times New Roman"/>
          <w:color w:val="333333"/>
        </w:rPr>
        <w:t> </w:t>
      </w:r>
      <w:r w:rsidRPr="003E71C4">
        <w:rPr>
          <w:rFonts w:ascii="Cambria" w:eastAsia="Times New Roman" w:hAnsi="Cambria" w:cs="Cambria"/>
          <w:color w:val="333333"/>
        </w:rPr>
        <w:t>учебна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година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Разработване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общи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специфични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училищни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стандарти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за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качество</w:t>
      </w:r>
      <w:r w:rsidRPr="003E71C4">
        <w:rPr>
          <w:rFonts w:ascii="Bodoni MT" w:eastAsia="Times New Roman" w:hAnsi="Bodoni MT" w:cs="Times New Roman"/>
          <w:color w:val="333333"/>
        </w:rPr>
        <w:t>.</w:t>
      </w:r>
    </w:p>
    <w:p w:rsidR="001D04BD" w:rsidRPr="007809B0" w:rsidRDefault="001D04BD" w:rsidP="0016755A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Bodoni MT" w:eastAsia="Times New Roman" w:hAnsi="Bodoni MT" w:cs="Times New Roman"/>
        </w:rPr>
      </w:pPr>
      <w:r w:rsidRPr="007809B0">
        <w:rPr>
          <w:rFonts w:ascii="Cambria" w:eastAsia="Times New Roman" w:hAnsi="Cambria" w:cs="Cambria"/>
        </w:rPr>
        <w:t>Разработване</w:t>
      </w:r>
      <w:r w:rsidRPr="007809B0">
        <w:rPr>
          <w:rFonts w:ascii="Bodoni MT" w:eastAsia="Times New Roman" w:hAnsi="Bodoni MT" w:cs="Times New Roman"/>
        </w:rPr>
        <w:t xml:space="preserve"> </w:t>
      </w:r>
      <w:r w:rsidRPr="007809B0">
        <w:rPr>
          <w:rFonts w:ascii="Cambria" w:eastAsia="Times New Roman" w:hAnsi="Cambria" w:cs="Cambria"/>
        </w:rPr>
        <w:t>на</w:t>
      </w:r>
      <w:r w:rsidRPr="007809B0">
        <w:rPr>
          <w:rFonts w:ascii="Bodoni MT" w:eastAsia="Times New Roman" w:hAnsi="Bodoni MT" w:cs="Bodoni MT"/>
        </w:rPr>
        <w:t> </w:t>
      </w:r>
      <w:r w:rsidR="005D4B66" w:rsidRPr="007809B0">
        <w:rPr>
          <w:rFonts w:ascii="Cambria" w:eastAsia="Times New Roman" w:hAnsi="Cambria" w:cs="Cambria"/>
          <w:b/>
          <w:bCs/>
        </w:rPr>
        <w:t>Г</w:t>
      </w:r>
      <w:r w:rsidRPr="007809B0">
        <w:rPr>
          <w:rFonts w:ascii="Cambria" w:eastAsia="Times New Roman" w:hAnsi="Cambria" w:cs="Cambria"/>
          <w:b/>
          <w:bCs/>
        </w:rPr>
        <w:t>одишна</w:t>
      </w:r>
      <w:r w:rsidRPr="007809B0">
        <w:rPr>
          <w:rFonts w:ascii="Bodoni MT" w:eastAsia="Times New Roman" w:hAnsi="Bodoni MT" w:cs="Times New Roman"/>
          <w:b/>
          <w:bCs/>
        </w:rPr>
        <w:t xml:space="preserve"> </w:t>
      </w:r>
      <w:r w:rsidRPr="007809B0">
        <w:rPr>
          <w:rFonts w:ascii="Cambria" w:eastAsia="Times New Roman" w:hAnsi="Cambria" w:cs="Cambria"/>
          <w:b/>
          <w:bCs/>
        </w:rPr>
        <w:t>училищна</w:t>
      </w:r>
      <w:r w:rsidRPr="007809B0">
        <w:rPr>
          <w:rFonts w:ascii="Bodoni MT" w:eastAsia="Times New Roman" w:hAnsi="Bodoni MT" w:cs="Times New Roman"/>
          <w:b/>
          <w:bCs/>
        </w:rPr>
        <w:t xml:space="preserve"> </w:t>
      </w:r>
      <w:r w:rsidRPr="007809B0">
        <w:rPr>
          <w:rFonts w:ascii="Cambria" w:eastAsia="Times New Roman" w:hAnsi="Cambria" w:cs="Cambria"/>
          <w:b/>
          <w:bCs/>
        </w:rPr>
        <w:t>програма</w:t>
      </w:r>
      <w:r w:rsidRPr="007809B0">
        <w:rPr>
          <w:rFonts w:ascii="Bodoni MT" w:eastAsia="Times New Roman" w:hAnsi="Bodoni MT" w:cs="Times New Roman"/>
          <w:b/>
          <w:bCs/>
        </w:rPr>
        <w:t xml:space="preserve"> </w:t>
      </w:r>
      <w:r w:rsidRPr="007809B0">
        <w:rPr>
          <w:rFonts w:ascii="Cambria" w:eastAsia="Times New Roman" w:hAnsi="Cambria" w:cs="Cambria"/>
          <w:b/>
          <w:bCs/>
        </w:rPr>
        <w:t>за</w:t>
      </w:r>
      <w:r w:rsidRPr="007809B0">
        <w:rPr>
          <w:rFonts w:ascii="Bodoni MT" w:eastAsia="Times New Roman" w:hAnsi="Bodoni MT" w:cs="Times New Roman"/>
          <w:b/>
          <w:bCs/>
        </w:rPr>
        <w:t xml:space="preserve"> </w:t>
      </w:r>
      <w:r w:rsidRPr="007809B0">
        <w:rPr>
          <w:rFonts w:ascii="Cambria" w:eastAsia="Times New Roman" w:hAnsi="Cambria" w:cs="Cambria"/>
          <w:b/>
          <w:bCs/>
        </w:rPr>
        <w:t>целодневна</w:t>
      </w:r>
      <w:r w:rsidRPr="007809B0">
        <w:rPr>
          <w:rFonts w:ascii="Bodoni MT" w:eastAsia="Times New Roman" w:hAnsi="Bodoni MT" w:cs="Times New Roman"/>
          <w:b/>
          <w:bCs/>
        </w:rPr>
        <w:t xml:space="preserve"> </w:t>
      </w:r>
      <w:r w:rsidRPr="007809B0">
        <w:rPr>
          <w:rFonts w:ascii="Cambria" w:eastAsia="Times New Roman" w:hAnsi="Cambria" w:cs="Cambria"/>
          <w:b/>
          <w:bCs/>
        </w:rPr>
        <w:t>организация</w:t>
      </w:r>
      <w:r w:rsidRPr="007809B0">
        <w:rPr>
          <w:rFonts w:ascii="Bodoni MT" w:eastAsia="Times New Roman" w:hAnsi="Bodoni MT" w:cs="Times New Roman"/>
          <w:b/>
          <w:bCs/>
        </w:rPr>
        <w:t xml:space="preserve"> </w:t>
      </w:r>
      <w:r w:rsidRPr="007809B0">
        <w:rPr>
          <w:rFonts w:ascii="Cambria" w:eastAsia="Times New Roman" w:hAnsi="Cambria" w:cs="Cambria"/>
          <w:b/>
          <w:bCs/>
        </w:rPr>
        <w:t>на</w:t>
      </w:r>
      <w:r w:rsidRPr="007809B0">
        <w:rPr>
          <w:rFonts w:ascii="Bodoni MT" w:eastAsia="Times New Roman" w:hAnsi="Bodoni MT" w:cs="Times New Roman"/>
          <w:b/>
          <w:bCs/>
        </w:rPr>
        <w:t xml:space="preserve"> </w:t>
      </w:r>
      <w:r w:rsidRPr="007809B0">
        <w:rPr>
          <w:rFonts w:ascii="Cambria" w:eastAsia="Times New Roman" w:hAnsi="Cambria" w:cs="Cambria"/>
          <w:b/>
          <w:bCs/>
        </w:rPr>
        <w:t>учебния</w:t>
      </w:r>
      <w:r w:rsidRPr="007809B0">
        <w:rPr>
          <w:rFonts w:ascii="Bodoni MT" w:eastAsia="Times New Roman" w:hAnsi="Bodoni MT" w:cs="Times New Roman"/>
          <w:b/>
          <w:bCs/>
        </w:rPr>
        <w:t xml:space="preserve"> </w:t>
      </w:r>
      <w:r w:rsidRPr="007809B0">
        <w:rPr>
          <w:rFonts w:ascii="Cambria" w:eastAsia="Times New Roman" w:hAnsi="Cambria" w:cs="Cambria"/>
          <w:b/>
          <w:bCs/>
        </w:rPr>
        <w:t>ден</w:t>
      </w:r>
      <w:r w:rsidRPr="007809B0">
        <w:rPr>
          <w:rFonts w:ascii="Bodoni MT" w:eastAsia="Times New Roman" w:hAnsi="Bodoni MT" w:cs="Times New Roman"/>
          <w:b/>
          <w:bCs/>
        </w:rPr>
        <w:t xml:space="preserve"> </w:t>
      </w:r>
      <w:r w:rsidRPr="007809B0">
        <w:rPr>
          <w:rFonts w:ascii="Cambria" w:eastAsia="Times New Roman" w:hAnsi="Cambria" w:cs="Cambria"/>
          <w:b/>
          <w:bCs/>
        </w:rPr>
        <w:t>в</w:t>
      </w:r>
      <w:r w:rsidRPr="007809B0">
        <w:rPr>
          <w:rFonts w:ascii="Bodoni MT" w:eastAsia="Times New Roman" w:hAnsi="Bodoni MT" w:cs="Times New Roman"/>
          <w:b/>
          <w:bCs/>
        </w:rPr>
        <w:t xml:space="preserve"> </w:t>
      </w:r>
      <w:r w:rsidRPr="007809B0">
        <w:rPr>
          <w:rFonts w:ascii="Cambria" w:eastAsia="Times New Roman" w:hAnsi="Cambria" w:cs="Cambria"/>
          <w:b/>
          <w:bCs/>
        </w:rPr>
        <w:t>съответствие</w:t>
      </w:r>
      <w:r w:rsidRPr="007809B0">
        <w:rPr>
          <w:rFonts w:ascii="Bodoni MT" w:eastAsia="Times New Roman" w:hAnsi="Bodoni MT" w:cs="Times New Roman"/>
          <w:b/>
          <w:bCs/>
        </w:rPr>
        <w:t xml:space="preserve"> </w:t>
      </w:r>
      <w:r w:rsidRPr="007809B0">
        <w:rPr>
          <w:rFonts w:ascii="Cambria" w:eastAsia="Times New Roman" w:hAnsi="Cambria" w:cs="Cambria"/>
          <w:b/>
          <w:bCs/>
        </w:rPr>
        <w:t>със</w:t>
      </w:r>
      <w:r w:rsidRPr="007809B0">
        <w:rPr>
          <w:rFonts w:ascii="Bodoni MT" w:eastAsia="Times New Roman" w:hAnsi="Bodoni MT" w:cs="Times New Roman"/>
          <w:b/>
          <w:bCs/>
        </w:rPr>
        <w:t xml:space="preserve"> </w:t>
      </w:r>
      <w:r w:rsidRPr="007809B0">
        <w:rPr>
          <w:rFonts w:ascii="Cambria" w:eastAsia="Times New Roman" w:hAnsi="Cambria" w:cs="Cambria"/>
          <w:b/>
          <w:bCs/>
        </w:rPr>
        <w:t>стратегията</w:t>
      </w:r>
      <w:r w:rsidRPr="007809B0">
        <w:rPr>
          <w:rFonts w:ascii="Bodoni MT" w:eastAsia="Times New Roman" w:hAnsi="Bodoni MT" w:cs="Times New Roman"/>
          <w:b/>
          <w:bCs/>
        </w:rPr>
        <w:t xml:space="preserve"> </w:t>
      </w:r>
      <w:r w:rsidRPr="007809B0">
        <w:rPr>
          <w:rFonts w:ascii="Cambria" w:eastAsia="Times New Roman" w:hAnsi="Cambria" w:cs="Cambria"/>
          <w:b/>
          <w:bCs/>
        </w:rPr>
        <w:t>и</w:t>
      </w:r>
      <w:r w:rsidRPr="007809B0">
        <w:rPr>
          <w:rFonts w:ascii="Bodoni MT" w:eastAsia="Times New Roman" w:hAnsi="Bodoni MT" w:cs="Times New Roman"/>
          <w:b/>
          <w:bCs/>
        </w:rPr>
        <w:t xml:space="preserve"> </w:t>
      </w:r>
      <w:r w:rsidRPr="007809B0">
        <w:rPr>
          <w:rFonts w:ascii="Cambria" w:eastAsia="Times New Roman" w:hAnsi="Cambria" w:cs="Cambria"/>
          <w:b/>
          <w:bCs/>
        </w:rPr>
        <w:t>спецификата</w:t>
      </w:r>
      <w:r w:rsidRPr="007809B0">
        <w:rPr>
          <w:rFonts w:ascii="Bodoni MT" w:eastAsia="Times New Roman" w:hAnsi="Bodoni MT" w:cs="Times New Roman"/>
          <w:b/>
          <w:bCs/>
        </w:rPr>
        <w:t xml:space="preserve"> </w:t>
      </w:r>
      <w:r w:rsidRPr="007809B0">
        <w:rPr>
          <w:rFonts w:ascii="Cambria" w:eastAsia="Times New Roman" w:hAnsi="Cambria" w:cs="Cambria"/>
          <w:b/>
          <w:bCs/>
        </w:rPr>
        <w:t>на</w:t>
      </w:r>
      <w:r w:rsidRPr="007809B0">
        <w:rPr>
          <w:rFonts w:ascii="Bodoni MT" w:eastAsia="Times New Roman" w:hAnsi="Bodoni MT" w:cs="Times New Roman"/>
          <w:b/>
          <w:bCs/>
        </w:rPr>
        <w:t xml:space="preserve"> </w:t>
      </w:r>
      <w:r w:rsidRPr="007809B0">
        <w:rPr>
          <w:rFonts w:ascii="Cambria" w:eastAsia="Times New Roman" w:hAnsi="Cambria" w:cs="Cambria"/>
          <w:b/>
          <w:bCs/>
        </w:rPr>
        <w:t>училището</w:t>
      </w:r>
      <w:r w:rsidRPr="007809B0">
        <w:rPr>
          <w:rFonts w:ascii="Bodoni MT" w:eastAsia="Times New Roman" w:hAnsi="Bodoni MT" w:cs="Times New Roman"/>
          <w:b/>
          <w:bCs/>
        </w:rPr>
        <w:t>. /</w:t>
      </w:r>
      <w:r w:rsidRPr="007809B0">
        <w:rPr>
          <w:rFonts w:ascii="Cambria" w:eastAsia="Times New Roman" w:hAnsi="Cambria" w:cs="Cambria"/>
          <w:b/>
          <w:bCs/>
        </w:rPr>
        <w:t>чл</w:t>
      </w:r>
      <w:r w:rsidRPr="007809B0">
        <w:rPr>
          <w:rFonts w:ascii="Bodoni MT" w:eastAsia="Times New Roman" w:hAnsi="Bodoni MT" w:cs="Times New Roman"/>
          <w:b/>
          <w:bCs/>
        </w:rPr>
        <w:t xml:space="preserve">.19, </w:t>
      </w:r>
      <w:r w:rsidRPr="007809B0">
        <w:rPr>
          <w:rFonts w:ascii="Cambria" w:eastAsia="Times New Roman" w:hAnsi="Cambria" w:cs="Cambria"/>
          <w:b/>
          <w:bCs/>
        </w:rPr>
        <w:t>ал</w:t>
      </w:r>
      <w:r w:rsidRPr="007809B0">
        <w:rPr>
          <w:rFonts w:ascii="Bodoni MT" w:eastAsia="Times New Roman" w:hAnsi="Bodoni MT" w:cs="Times New Roman"/>
          <w:b/>
          <w:bCs/>
        </w:rPr>
        <w:t xml:space="preserve">.1 </w:t>
      </w:r>
      <w:r w:rsidRPr="007809B0">
        <w:rPr>
          <w:rFonts w:ascii="Cambria" w:eastAsia="Times New Roman" w:hAnsi="Cambria" w:cs="Cambria"/>
          <w:b/>
          <w:bCs/>
        </w:rPr>
        <w:t>от</w:t>
      </w:r>
      <w:r w:rsidRPr="007809B0">
        <w:rPr>
          <w:rFonts w:ascii="Bodoni MT" w:eastAsia="Times New Roman" w:hAnsi="Bodoni MT" w:cs="Times New Roman"/>
          <w:b/>
          <w:bCs/>
        </w:rPr>
        <w:t xml:space="preserve"> </w:t>
      </w:r>
      <w:r w:rsidRPr="007809B0">
        <w:rPr>
          <w:rFonts w:ascii="Cambria" w:eastAsia="Times New Roman" w:hAnsi="Cambria" w:cs="Cambria"/>
          <w:b/>
          <w:bCs/>
        </w:rPr>
        <w:t>Стандарта</w:t>
      </w:r>
      <w:r w:rsidRPr="007809B0">
        <w:rPr>
          <w:rFonts w:ascii="Bodoni MT" w:eastAsia="Times New Roman" w:hAnsi="Bodoni MT" w:cs="Times New Roman"/>
          <w:b/>
          <w:bCs/>
        </w:rPr>
        <w:t xml:space="preserve"> </w:t>
      </w:r>
      <w:r w:rsidRPr="007809B0">
        <w:rPr>
          <w:rFonts w:ascii="Cambria" w:eastAsia="Times New Roman" w:hAnsi="Cambria" w:cs="Cambria"/>
          <w:b/>
          <w:bCs/>
        </w:rPr>
        <w:t>за</w:t>
      </w:r>
      <w:r w:rsidRPr="007809B0">
        <w:rPr>
          <w:rFonts w:ascii="Bodoni MT" w:eastAsia="Times New Roman" w:hAnsi="Bodoni MT" w:cs="Times New Roman"/>
          <w:b/>
          <w:bCs/>
        </w:rPr>
        <w:t xml:space="preserve"> </w:t>
      </w:r>
      <w:r w:rsidRPr="007809B0">
        <w:rPr>
          <w:rFonts w:ascii="Cambria" w:eastAsia="Times New Roman" w:hAnsi="Cambria" w:cs="Cambria"/>
          <w:b/>
          <w:bCs/>
        </w:rPr>
        <w:t>организация</w:t>
      </w:r>
      <w:r w:rsidRPr="007809B0">
        <w:rPr>
          <w:rFonts w:ascii="Bodoni MT" w:eastAsia="Times New Roman" w:hAnsi="Bodoni MT" w:cs="Times New Roman"/>
          <w:b/>
          <w:bCs/>
        </w:rPr>
        <w:t xml:space="preserve"> </w:t>
      </w:r>
      <w:r w:rsidRPr="007809B0">
        <w:rPr>
          <w:rFonts w:ascii="Cambria" w:eastAsia="Times New Roman" w:hAnsi="Cambria" w:cs="Cambria"/>
          <w:b/>
          <w:bCs/>
        </w:rPr>
        <w:t>на</w:t>
      </w:r>
      <w:r w:rsidRPr="007809B0">
        <w:rPr>
          <w:rFonts w:ascii="Bodoni MT" w:eastAsia="Times New Roman" w:hAnsi="Bodoni MT" w:cs="Times New Roman"/>
          <w:b/>
          <w:bCs/>
        </w:rPr>
        <w:t xml:space="preserve"> </w:t>
      </w:r>
      <w:r w:rsidRPr="007809B0">
        <w:rPr>
          <w:rFonts w:ascii="Cambria" w:eastAsia="Times New Roman" w:hAnsi="Cambria" w:cs="Cambria"/>
          <w:b/>
          <w:bCs/>
        </w:rPr>
        <w:t>дейностите</w:t>
      </w:r>
      <w:r w:rsidRPr="007809B0">
        <w:rPr>
          <w:rFonts w:ascii="Bodoni MT" w:eastAsia="Times New Roman" w:hAnsi="Bodoni MT" w:cs="Times New Roman"/>
          <w:b/>
          <w:bCs/>
        </w:rPr>
        <w:t>/</w:t>
      </w:r>
    </w:p>
    <w:p w:rsidR="001D04BD" w:rsidRPr="003E71C4" w:rsidRDefault="001D04BD" w:rsidP="0016755A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Cambria" w:eastAsia="Times New Roman" w:hAnsi="Cambria" w:cs="Cambria"/>
          <w:color w:val="333333"/>
        </w:rPr>
        <w:t>Изграждане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училищни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екипи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за</w:t>
      </w:r>
      <w:r w:rsidRPr="003E71C4">
        <w:rPr>
          <w:rFonts w:ascii="Bodoni MT" w:eastAsia="Times New Roman" w:hAnsi="Bodoni MT" w:cs="Times New Roman"/>
          <w:color w:val="333333"/>
        </w:rPr>
        <w:t>:</w:t>
      </w:r>
    </w:p>
    <w:p w:rsidR="001D04BD" w:rsidRPr="003E71C4" w:rsidRDefault="001D04BD" w:rsidP="0016755A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Cambria" w:eastAsia="Times New Roman" w:hAnsi="Cambria" w:cs="Cambria"/>
          <w:color w:val="333333"/>
        </w:rPr>
        <w:t>подкрепа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за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личностно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развитие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ученика</w:t>
      </w:r>
      <w:r w:rsidRPr="003E71C4">
        <w:rPr>
          <w:rFonts w:ascii="Bodoni MT" w:eastAsia="Times New Roman" w:hAnsi="Bodoni MT" w:cs="Times New Roman"/>
          <w:color w:val="333333"/>
        </w:rPr>
        <w:t>;</w:t>
      </w:r>
    </w:p>
    <w:p w:rsidR="001D04BD" w:rsidRPr="003E71C4" w:rsidRDefault="001D04BD" w:rsidP="0016755A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Cambria" w:eastAsia="Times New Roman" w:hAnsi="Cambria" w:cs="Cambria"/>
          <w:color w:val="333333"/>
        </w:rPr>
        <w:t>изграждане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позитивен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организационен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климат</w:t>
      </w:r>
      <w:r w:rsidRPr="003E71C4">
        <w:rPr>
          <w:rFonts w:ascii="Bodoni MT" w:eastAsia="Times New Roman" w:hAnsi="Bodoni MT" w:cs="Times New Roman"/>
          <w:color w:val="333333"/>
        </w:rPr>
        <w:t>;</w:t>
      </w:r>
    </w:p>
    <w:p w:rsidR="001D04BD" w:rsidRPr="003E71C4" w:rsidRDefault="001D04BD" w:rsidP="0016755A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Cambria" w:eastAsia="Times New Roman" w:hAnsi="Cambria" w:cs="Cambria"/>
          <w:color w:val="333333"/>
        </w:rPr>
        <w:t>утвърждаване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позитивна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дисциплина</w:t>
      </w:r>
      <w:r w:rsidRPr="003E71C4">
        <w:rPr>
          <w:rFonts w:ascii="Bodoni MT" w:eastAsia="Times New Roman" w:hAnsi="Bodoni MT" w:cs="Times New Roman"/>
          <w:color w:val="333333"/>
        </w:rPr>
        <w:t>;</w:t>
      </w:r>
    </w:p>
    <w:p w:rsidR="001D04BD" w:rsidRPr="003E71C4" w:rsidRDefault="001D04BD" w:rsidP="0016755A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Cambria" w:eastAsia="Times New Roman" w:hAnsi="Cambria" w:cs="Cambria"/>
          <w:color w:val="333333"/>
        </w:rPr>
        <w:t>развитие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училищната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общност</w:t>
      </w:r>
    </w:p>
    <w:p w:rsidR="001D04BD" w:rsidRPr="003E71C4" w:rsidRDefault="001D04BD" w:rsidP="00A71AE7">
      <w:pPr>
        <w:spacing w:after="0" w:line="240" w:lineRule="auto"/>
        <w:jc w:val="center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Cambria" w:eastAsia="Times New Roman" w:hAnsi="Cambria" w:cs="Cambria"/>
          <w:color w:val="333333"/>
        </w:rPr>
        <w:t>Срок</w:t>
      </w:r>
      <w:r w:rsidRPr="003E71C4">
        <w:rPr>
          <w:rFonts w:ascii="Bodoni MT" w:eastAsia="Times New Roman" w:hAnsi="Bodoni MT" w:cs="Times New Roman"/>
          <w:color w:val="333333"/>
        </w:rPr>
        <w:t>:</w:t>
      </w:r>
      <w:r w:rsidR="00E4131F" w:rsidRPr="003E71C4">
        <w:rPr>
          <w:rFonts w:ascii="Bodoni MT" w:eastAsia="Times New Roman" w:hAnsi="Bodoni MT" w:cs="Times New Roman"/>
          <w:color w:val="333333"/>
          <w:lang w:val="bg-BG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постоянен</w:t>
      </w:r>
      <w:r w:rsidR="00A71AE7" w:rsidRPr="003E71C4">
        <w:rPr>
          <w:rFonts w:ascii="Bodoni MT" w:eastAsia="Times New Roman" w:hAnsi="Bodoni MT" w:cs="Times New Roman"/>
          <w:color w:val="333333"/>
          <w:lang w:val="bg-BG"/>
        </w:rPr>
        <w:t xml:space="preserve">, </w:t>
      </w:r>
      <w:r w:rsidRPr="003E71C4">
        <w:rPr>
          <w:rFonts w:ascii="Cambria" w:eastAsia="Times New Roman" w:hAnsi="Cambria" w:cs="Cambria"/>
          <w:color w:val="333333"/>
        </w:rPr>
        <w:t>Отговорник</w:t>
      </w:r>
      <w:r w:rsidRPr="003E71C4">
        <w:rPr>
          <w:rFonts w:ascii="Bodoni MT" w:eastAsia="Times New Roman" w:hAnsi="Bodoni MT" w:cs="Times New Roman"/>
          <w:color w:val="333333"/>
        </w:rPr>
        <w:t xml:space="preserve">: </w:t>
      </w:r>
      <w:r w:rsidRPr="003E71C4">
        <w:rPr>
          <w:rFonts w:ascii="Cambria" w:eastAsia="Times New Roman" w:hAnsi="Cambria" w:cs="Cambria"/>
          <w:color w:val="333333"/>
        </w:rPr>
        <w:t>учители</w:t>
      </w:r>
    </w:p>
    <w:p w:rsidR="00A71AE7" w:rsidRPr="003E71C4" w:rsidRDefault="00A71AE7" w:rsidP="0016755A">
      <w:pPr>
        <w:spacing w:after="0" w:line="240" w:lineRule="auto"/>
        <w:jc w:val="both"/>
        <w:rPr>
          <w:rFonts w:ascii="Bodoni MT" w:eastAsia="Times New Roman" w:hAnsi="Bodoni MT" w:cs="Times New Roman"/>
          <w:b/>
          <w:bCs/>
          <w:color w:val="333333"/>
        </w:rPr>
      </w:pPr>
    </w:p>
    <w:p w:rsidR="001D04BD" w:rsidRPr="003E71C4" w:rsidRDefault="001D04BD" w:rsidP="0016755A">
      <w:pPr>
        <w:spacing w:after="0" w:line="240" w:lineRule="auto"/>
        <w:jc w:val="both"/>
        <w:rPr>
          <w:rFonts w:ascii="Bodoni MT" w:eastAsia="Times New Roman" w:hAnsi="Bodoni MT" w:cs="Times New Roman"/>
          <w:color w:val="333333"/>
        </w:rPr>
      </w:pPr>
      <w:r w:rsidRPr="003E71C4">
        <w:rPr>
          <w:rFonts w:ascii="Cambria" w:eastAsia="Times New Roman" w:hAnsi="Cambria" w:cs="Cambria"/>
          <w:b/>
          <w:bCs/>
          <w:color w:val="333333"/>
        </w:rPr>
        <w:t>Дейност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2:</w:t>
      </w:r>
      <w:r w:rsidRPr="003E71C4">
        <w:rPr>
          <w:rFonts w:ascii="Bodoni MT" w:eastAsia="Times New Roman" w:hAnsi="Bodoni MT" w:cs="Bodoni MT"/>
          <w:b/>
          <w:bCs/>
          <w:color w:val="333333"/>
        </w:rPr>
        <w:t> </w:t>
      </w:r>
      <w:r w:rsidRPr="003E71C4">
        <w:rPr>
          <w:rFonts w:ascii="Cambria" w:eastAsia="Times New Roman" w:hAnsi="Cambria" w:cs="Cambria"/>
          <w:b/>
          <w:bCs/>
          <w:color w:val="333333"/>
        </w:rPr>
        <w:t>Инвестиции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в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образованието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или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финансови</w:t>
      </w:r>
      <w:r w:rsidRPr="003E71C4">
        <w:rPr>
          <w:rFonts w:ascii="Bodoni MT" w:eastAsia="Times New Roman" w:hAnsi="Bodoni MT" w:cs="Times New Roman"/>
          <w:b/>
          <w:bCs/>
          <w:color w:val="333333"/>
        </w:rPr>
        <w:t xml:space="preserve"> </w:t>
      </w:r>
      <w:r w:rsidRPr="003E71C4">
        <w:rPr>
          <w:rFonts w:ascii="Cambria" w:eastAsia="Times New Roman" w:hAnsi="Cambria" w:cs="Cambria"/>
          <w:b/>
          <w:bCs/>
          <w:color w:val="333333"/>
        </w:rPr>
        <w:t>ресурси</w:t>
      </w:r>
    </w:p>
    <w:p w:rsidR="001D04BD" w:rsidRPr="0016755A" w:rsidRDefault="001D04BD" w:rsidP="00F04BA0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3E71C4">
        <w:rPr>
          <w:rFonts w:ascii="Bodoni MT" w:eastAsia="Times New Roman" w:hAnsi="Bodoni MT" w:cs="Times New Roman"/>
          <w:color w:val="333333"/>
        </w:rPr>
        <w:t xml:space="preserve">2.1. </w:t>
      </w:r>
      <w:r w:rsidRPr="003E71C4">
        <w:rPr>
          <w:rFonts w:ascii="Cambria" w:eastAsia="Times New Roman" w:hAnsi="Cambria" w:cs="Cambria"/>
          <w:color w:val="333333"/>
        </w:rPr>
        <w:t>Изграждане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училищен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екип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за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разработване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на</w:t>
      </w:r>
      <w:r w:rsidRPr="003E71C4">
        <w:rPr>
          <w:rFonts w:ascii="Bodoni MT" w:eastAsia="Times New Roman" w:hAnsi="Bodoni MT" w:cs="Times New Roman"/>
          <w:color w:val="333333"/>
        </w:rPr>
        <w:t xml:space="preserve"> </w:t>
      </w:r>
      <w:r w:rsidRPr="003E71C4">
        <w:rPr>
          <w:rFonts w:ascii="Cambria" w:eastAsia="Times New Roman" w:hAnsi="Cambria" w:cs="Cambria"/>
          <w:color w:val="333333"/>
        </w:rPr>
        <w:t>проекти</w:t>
      </w:r>
      <w:r w:rsidRPr="003E71C4">
        <w:rPr>
          <w:rFonts w:ascii="Bodoni MT" w:eastAsia="Times New Roman" w:hAnsi="Bodoni MT" w:cs="Times New Roman"/>
          <w:color w:val="333333"/>
        </w:rPr>
        <w:t>.</w:t>
      </w:r>
      <w:r w:rsidR="00815470" w:rsidRPr="003E71C4">
        <w:rPr>
          <w:rFonts w:ascii="Cambria" w:eastAsia="Times New Roman" w:hAnsi="Cambria" w:cs="Cambria"/>
          <w:color w:val="333333"/>
        </w:rPr>
        <w:t>Срок</w:t>
      </w:r>
      <w:r w:rsidR="00815470" w:rsidRPr="003E71C4">
        <w:rPr>
          <w:rFonts w:ascii="Bodoni MT" w:eastAsia="Times New Roman" w:hAnsi="Bodoni MT" w:cs="Times New Roman"/>
          <w:color w:val="333333"/>
        </w:rPr>
        <w:t xml:space="preserve">: </w:t>
      </w:r>
      <w:r w:rsidR="00815470" w:rsidRPr="003E71C4">
        <w:rPr>
          <w:rFonts w:ascii="Cambria" w:eastAsia="Times New Roman" w:hAnsi="Cambria" w:cs="Cambria"/>
          <w:color w:val="333333"/>
        </w:rPr>
        <w:t>постоянен</w:t>
      </w:r>
      <w:r w:rsidR="0081547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5D4B66" w:rsidRPr="0016755A" w:rsidRDefault="005D4B66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0A4116" w:rsidRDefault="000A4116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0A4116" w:rsidRDefault="001D04BD" w:rsidP="000A4116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 Квалификация на екипа по разработване, управление и мониторинг на проекти.</w:t>
      </w:r>
    </w:p>
    <w:p w:rsidR="001D04BD" w:rsidRPr="0016755A" w:rsidRDefault="001D04BD" w:rsidP="00A71AE7">
      <w:pPr>
        <w:spacing w:after="0" w:line="240" w:lineRule="auto"/>
        <w:jc w:val="center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A71AE7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  Екип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2.3. Осигуряване на законосъобразно, икономически целесъобразно и п</w:t>
      </w:r>
      <w:r w:rsidR="00AF653B" w:rsidRPr="0016755A">
        <w:rPr>
          <w:rFonts w:ascii="Book Antiqua" w:eastAsia="Times New Roman" w:hAnsi="Book Antiqua" w:cs="Times New Roman"/>
          <w:color w:val="333333"/>
        </w:rPr>
        <w:t>розрачно управление на бюджета.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3. Квалификация</w:t>
      </w:r>
    </w:p>
    <w:p w:rsidR="001D04BD" w:rsidRPr="0016755A" w:rsidRDefault="001D04BD" w:rsidP="00F04BA0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3.1. Запознаване на педагогическите специалисти с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Наредбата за статута и професионалното развитие на учителите, директорите и другите педагогически специалисти и Глава XI от Закона</w:t>
      </w:r>
      <w:r w:rsidRPr="0016755A">
        <w:rPr>
          <w:rFonts w:ascii="Book Antiqua" w:eastAsia="Times New Roman" w:hAnsi="Book Antiqua" w:cs="Times New Roman"/>
          <w:color w:val="333333"/>
        </w:rPr>
        <w:t> –„Учители, директори и други педагогически специалисти и повишаването на тяхната квалификация в Раздел три от същата глава</w:t>
      </w:r>
      <w:r w:rsidR="00F04BA0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AF653B" w:rsidRPr="0016755A" w:rsidRDefault="00AF653B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3.2. Изработване на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План за квалификация, правила за квалификационна дейност,</w:t>
      </w:r>
      <w:r w:rsidRPr="0016755A">
        <w:rPr>
          <w:rFonts w:ascii="Book Antiqua" w:eastAsia="Times New Roman" w:hAnsi="Book Antiqua" w:cs="Times New Roman"/>
          <w:color w:val="333333"/>
        </w:rPr>
        <w:t> реализиране и документиране на квалификационна дейност за педагогическите специалист,</w:t>
      </w:r>
      <w:r w:rsidR="00AF653B" w:rsidRPr="0016755A">
        <w:rPr>
          <w:rFonts w:ascii="Book Antiqua" w:eastAsia="Times New Roman" w:hAnsi="Book Antiqua" w:cs="Times New Roman"/>
          <w:color w:val="333333"/>
        </w:rPr>
        <w:t xml:space="preserve"> проведена от други институции.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3.3. Създаване на стимули за мотивация за повишаване квалификацията на кадри</w:t>
      </w:r>
      <w:r w:rsidR="00AF653B" w:rsidRPr="0016755A">
        <w:rPr>
          <w:rFonts w:ascii="Book Antiqua" w:eastAsia="Times New Roman" w:hAnsi="Book Antiqua" w:cs="Times New Roman"/>
          <w:color w:val="333333"/>
        </w:rPr>
        <w:t>те чрез учене през целия живот.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</w:t>
      </w:r>
      <w:r w:rsidR="00E4131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3.4. Повишаване на квалификацията на педагогическите специалисти от специализирани обслужв</w:t>
      </w:r>
      <w:r w:rsidR="00AF653B" w:rsidRPr="0016755A">
        <w:rPr>
          <w:rFonts w:ascii="Book Antiqua" w:eastAsia="Times New Roman" w:hAnsi="Book Antiqua" w:cs="Times New Roman"/>
          <w:color w:val="333333"/>
        </w:rPr>
        <w:t>ащи звена и научни организации.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r w:rsidR="00F04BA0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3.5. Споделяне на ефективни практики и резултатит</w:t>
      </w:r>
      <w:r w:rsidR="00AF653B" w:rsidRPr="0016755A">
        <w:rPr>
          <w:rFonts w:ascii="Book Antiqua" w:eastAsia="Times New Roman" w:hAnsi="Book Antiqua" w:cs="Times New Roman"/>
          <w:color w:val="333333"/>
        </w:rPr>
        <w:t>е от добрия педагогически опит.Срок: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председатели на МО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4. Нормативно осигуряване.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4.1. Изграждане на вътрешна система за движение на информацията и документите в образователната институция /справка СФУК/</w:t>
      </w:r>
    </w:p>
    <w:p w:rsidR="001D04BD" w:rsidRPr="0016755A" w:rsidRDefault="001D04BD" w:rsidP="0016755A">
      <w:pPr>
        <w:numPr>
          <w:ilvl w:val="0"/>
          <w:numId w:val="5"/>
        </w:numPr>
        <w:spacing w:after="0" w:line="240" w:lineRule="auto"/>
        <w:ind w:left="595" w:hanging="357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Инструкция за вътрешна комуникация;</w:t>
      </w:r>
    </w:p>
    <w:p w:rsidR="001D04BD" w:rsidRPr="0016755A" w:rsidRDefault="001D04BD" w:rsidP="0016755A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Правилник за документооборота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,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 xml:space="preserve"> Отговорник: счетоводител</w:t>
      </w:r>
    </w:p>
    <w:p w:rsidR="001D04BD" w:rsidRPr="009C7C92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b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4.2. Поддържане на библиотечното обслужване и актуали</w:t>
      </w:r>
      <w:r w:rsidR="00AF653B" w:rsidRPr="0016755A">
        <w:rPr>
          <w:rFonts w:ascii="Book Antiqua" w:eastAsia="Times New Roman" w:hAnsi="Book Antiqua" w:cs="Times New Roman"/>
          <w:color w:val="333333"/>
        </w:rPr>
        <w:t xml:space="preserve">зиране на информационния </w:t>
      </w:r>
      <w:proofErr w:type="gramStart"/>
      <w:r w:rsidR="00AF653B" w:rsidRPr="0016755A">
        <w:rPr>
          <w:rFonts w:ascii="Book Antiqua" w:eastAsia="Times New Roman" w:hAnsi="Book Antiqua" w:cs="Times New Roman"/>
          <w:color w:val="333333"/>
        </w:rPr>
        <w:t>поток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AF653B" w:rsidRPr="0016755A">
        <w:rPr>
          <w:rFonts w:ascii="Book Antiqua" w:eastAsia="Times New Roman" w:hAnsi="Book Antiqua" w:cs="Times New Roman"/>
          <w:color w:val="333333"/>
        </w:rPr>
        <w:t> </w:t>
      </w:r>
      <w:r w:rsidRPr="0016755A">
        <w:rPr>
          <w:rFonts w:ascii="Book Antiqua" w:eastAsia="Times New Roman" w:hAnsi="Book Antiqua" w:cs="Times New Roman"/>
          <w:color w:val="333333"/>
        </w:rPr>
        <w:t>Срок</w:t>
      </w:r>
      <w:proofErr w:type="gramEnd"/>
      <w:r w:rsidRPr="0016755A">
        <w:rPr>
          <w:rFonts w:ascii="Book Antiqua" w:eastAsia="Times New Roman" w:hAnsi="Book Antiqua" w:cs="Times New Roman"/>
          <w:color w:val="333333"/>
        </w:rPr>
        <w:t>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 </w:t>
      </w:r>
      <w:r w:rsidRPr="009C7C92">
        <w:rPr>
          <w:rFonts w:ascii="Book Antiqua" w:eastAsia="Times New Roman" w:hAnsi="Book Antiqua" w:cs="Times New Roman"/>
          <w:b/>
          <w:color w:val="333333"/>
        </w:rPr>
        <w:t>Отговорник: Ел.</w:t>
      </w:r>
      <w:r w:rsidR="009B644F" w:rsidRPr="009C7C92">
        <w:rPr>
          <w:rFonts w:ascii="Book Antiqua" w:eastAsia="Times New Roman" w:hAnsi="Book Antiqua" w:cs="Times New Roman"/>
          <w:b/>
          <w:color w:val="333333"/>
          <w:lang w:val="bg-BG"/>
        </w:rPr>
        <w:t xml:space="preserve"> </w:t>
      </w:r>
      <w:r w:rsidRPr="009C7C92">
        <w:rPr>
          <w:rFonts w:ascii="Book Antiqua" w:eastAsia="Times New Roman" w:hAnsi="Book Antiqua" w:cs="Times New Roman"/>
          <w:b/>
          <w:color w:val="333333"/>
        </w:rPr>
        <w:t>Агопян –Старши учител,</w:t>
      </w:r>
      <w:r w:rsidR="009B644F" w:rsidRPr="009C7C92">
        <w:rPr>
          <w:rFonts w:ascii="Book Antiqua" w:eastAsia="Times New Roman" w:hAnsi="Book Antiqua" w:cs="Times New Roman"/>
          <w:b/>
          <w:color w:val="333333"/>
          <w:lang w:val="bg-BG"/>
        </w:rPr>
        <w:t xml:space="preserve"> </w:t>
      </w:r>
      <w:r w:rsidRPr="009C7C92">
        <w:rPr>
          <w:rFonts w:ascii="Book Antiqua" w:eastAsia="Times New Roman" w:hAnsi="Book Antiqua" w:cs="Times New Roman"/>
          <w:b/>
          <w:color w:val="333333"/>
        </w:rPr>
        <w:t>нач.ет.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4.3. Осигуряване на достъп до учебната документация по изучаваните учебни дисциплини</w:t>
      </w:r>
    </w:p>
    <w:p w:rsidR="001D04BD" w:rsidRPr="009C7C92" w:rsidRDefault="00AF653B" w:rsidP="0016755A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 постоянен,</w:t>
      </w:r>
      <w:r w:rsidR="001D04BD" w:rsidRPr="0016755A">
        <w:rPr>
          <w:rFonts w:ascii="Book Antiqua" w:eastAsia="Times New Roman" w:hAnsi="Book Antiqua" w:cs="Times New Roman"/>
          <w:color w:val="333333"/>
        </w:rPr>
        <w:t xml:space="preserve"> </w:t>
      </w:r>
      <w:r w:rsidR="001D04BD" w:rsidRPr="009C7C92">
        <w:rPr>
          <w:rFonts w:ascii="Book Antiqua" w:eastAsia="Times New Roman" w:hAnsi="Book Antiqua" w:cs="Times New Roman"/>
          <w:b/>
          <w:color w:val="333333"/>
        </w:rPr>
        <w:t>Отговорник: Ел.</w:t>
      </w:r>
      <w:r w:rsidR="009B644F" w:rsidRPr="009C7C92">
        <w:rPr>
          <w:rFonts w:ascii="Book Antiqua" w:eastAsia="Times New Roman" w:hAnsi="Book Antiqua" w:cs="Times New Roman"/>
          <w:b/>
          <w:color w:val="333333"/>
          <w:lang w:val="bg-BG"/>
        </w:rPr>
        <w:t xml:space="preserve"> </w:t>
      </w:r>
      <w:r w:rsidR="001D04BD" w:rsidRPr="009C7C92">
        <w:rPr>
          <w:rFonts w:ascii="Book Antiqua" w:eastAsia="Times New Roman" w:hAnsi="Book Antiqua" w:cs="Times New Roman"/>
          <w:b/>
          <w:color w:val="333333"/>
        </w:rPr>
        <w:t>Агопян –Старши учител,</w:t>
      </w:r>
      <w:r w:rsidR="00FD2DDD" w:rsidRPr="009C7C92">
        <w:rPr>
          <w:rFonts w:ascii="Book Antiqua" w:eastAsia="Times New Roman" w:hAnsi="Book Antiqua" w:cs="Times New Roman"/>
          <w:b/>
          <w:color w:val="333333"/>
          <w:lang w:val="bg-BG"/>
        </w:rPr>
        <w:t xml:space="preserve"> </w:t>
      </w:r>
      <w:r w:rsidR="001D04BD" w:rsidRPr="009C7C92">
        <w:rPr>
          <w:rFonts w:ascii="Book Antiqua" w:eastAsia="Times New Roman" w:hAnsi="Book Antiqua" w:cs="Times New Roman"/>
          <w:b/>
          <w:color w:val="333333"/>
        </w:rPr>
        <w:t>нач.ет.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4.4. Осъществяване на текущ контрол по изрядно водене на училищната документация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4.5. Съхраняване и архивиране на училищната документация съгласно изискванията на Стандар</w:t>
      </w:r>
      <w:r w:rsidR="00AF653B" w:rsidRPr="0016755A">
        <w:rPr>
          <w:rFonts w:ascii="Book Antiqua" w:eastAsia="Times New Roman" w:hAnsi="Book Antiqua" w:cs="Times New Roman"/>
          <w:color w:val="333333"/>
        </w:rPr>
        <w:t>та за информация и документите.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5. Училищен персонал.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5.1. Инс</w:t>
      </w:r>
      <w:r w:rsidR="00AF653B" w:rsidRPr="0016755A">
        <w:rPr>
          <w:rFonts w:ascii="Book Antiqua" w:eastAsia="Times New Roman" w:hAnsi="Book Antiqua" w:cs="Times New Roman"/>
          <w:color w:val="333333"/>
        </w:rPr>
        <w:t>трукция за вътрешна комуникация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</w:t>
      </w:r>
      <w:r w:rsidR="009B644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ПС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5.2. Разработване на процедура по разделянето на отговорностите по вземане на решение, осъщест</w:t>
      </w:r>
      <w:r w:rsidR="00AF653B" w:rsidRPr="0016755A">
        <w:rPr>
          <w:rFonts w:ascii="Book Antiqua" w:eastAsia="Times New Roman" w:hAnsi="Book Antiqua" w:cs="Times New Roman"/>
          <w:color w:val="333333"/>
        </w:rPr>
        <w:t xml:space="preserve">вяване на контрол и </w:t>
      </w:r>
      <w:proofErr w:type="gramStart"/>
      <w:r w:rsidR="00AF653B" w:rsidRPr="0016755A">
        <w:rPr>
          <w:rFonts w:ascii="Book Antiqua" w:eastAsia="Times New Roman" w:hAnsi="Book Antiqua" w:cs="Times New Roman"/>
          <w:color w:val="333333"/>
        </w:rPr>
        <w:t>изпълнение.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proofErr w:type="gramEnd"/>
      <w:r w:rsidR="00F04BA0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5.3. Изработване на критерии за оценка т</w:t>
      </w:r>
      <w:r w:rsidR="00AF653B" w:rsidRPr="0016755A">
        <w:rPr>
          <w:rFonts w:ascii="Book Antiqua" w:eastAsia="Times New Roman" w:hAnsi="Book Antiqua" w:cs="Times New Roman"/>
          <w:color w:val="333333"/>
        </w:rPr>
        <w:t>руда на учителите и служителите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5.4. Разработване на политика за насърчаване и ресурсно подпо</w:t>
      </w:r>
      <w:r w:rsidR="00AF653B" w:rsidRPr="0016755A">
        <w:rPr>
          <w:rFonts w:ascii="Book Antiqua" w:eastAsia="Times New Roman" w:hAnsi="Book Antiqua" w:cs="Times New Roman"/>
          <w:color w:val="333333"/>
        </w:rPr>
        <w:t>магане на извънкласни дейности.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AF653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lastRenderedPageBreak/>
        <w:t>ОПЕРАТИВНА ЦЕЛ 2: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1. Индивидуална среда на ученика</w:t>
      </w:r>
    </w:p>
    <w:p w:rsidR="001D04BD" w:rsidRPr="0016755A" w:rsidRDefault="001D04BD" w:rsidP="0016755A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Запознаване със Стандарта за физическата среда, информационното и библиотечно обслужване и осигуряване на условия за интерактивно учене.</w:t>
      </w:r>
      <w:r w:rsidR="0081547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81547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2.1.2. Изграждане на ГУТ и училищна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Комисия по безопасност и здраве</w:t>
      </w:r>
      <w:r w:rsidRPr="0016755A">
        <w:rPr>
          <w:rFonts w:ascii="Book Antiqua" w:eastAsia="Times New Roman" w:hAnsi="Book Antiqua" w:cs="Times New Roman"/>
          <w:color w:val="333333"/>
        </w:rPr>
        <w:t xml:space="preserve"> и уреждане в правилник правата и задълженията им </w:t>
      </w:r>
      <w:r w:rsidR="00815470" w:rsidRPr="0016755A">
        <w:rPr>
          <w:rFonts w:ascii="Book Antiqua" w:eastAsia="Times New Roman" w:hAnsi="Book Antiqua" w:cs="Times New Roman"/>
          <w:color w:val="333333"/>
        </w:rPr>
        <w:t>за предотвратяване на рисковете</w:t>
      </w:r>
      <w:r w:rsidR="0081547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="00815470"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81547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Комисията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2.1.3. Регламентиране условията за записване и промяна на формите на обучение за конкретната учебна година съгласно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 xml:space="preserve">Наредба за организация на дейностите чл. 31, ал. 3 и чл. 12, ал. 2 на </w:t>
      </w:r>
      <w:proofErr w:type="gramStart"/>
      <w:r w:rsidRPr="0016755A">
        <w:rPr>
          <w:rFonts w:ascii="Book Antiqua" w:eastAsia="Times New Roman" w:hAnsi="Book Antiqua" w:cs="Times New Roman"/>
          <w:b/>
          <w:bCs/>
          <w:color w:val="333333"/>
        </w:rPr>
        <w:t>ЗПУО.</w:t>
      </w:r>
      <w:r w:rsidR="00815470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proofErr w:type="gramEnd"/>
      <w:r w:rsidR="0081547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815470" w:rsidRPr="0016755A">
        <w:rPr>
          <w:rFonts w:ascii="Book Antiqua" w:eastAsia="Times New Roman" w:hAnsi="Book Antiqua" w:cs="Times New Roman"/>
          <w:color w:val="333333"/>
        </w:rPr>
        <w:t xml:space="preserve">Срок: постоянен,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2.1.4. Включването на ученика в различни училищни общности в зависимост от неговите интереси и потребности</w:t>
      </w:r>
      <w:r w:rsidR="00815470" w:rsidRPr="0016755A">
        <w:rPr>
          <w:rFonts w:ascii="Book Antiqua" w:eastAsia="Times New Roman" w:hAnsi="Book Antiqua" w:cs="Times New Roman"/>
          <w:color w:val="333333"/>
        </w:rPr>
        <w:t xml:space="preserve"> – клубове, проекти и др.</w:t>
      </w:r>
      <w:r w:rsidR="0081547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 xml:space="preserve">Срок: 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по</w:t>
      </w:r>
      <w:r w:rsidR="00815470" w:rsidRPr="0016755A">
        <w:rPr>
          <w:rFonts w:ascii="Book Antiqua" w:eastAsia="Times New Roman" w:hAnsi="Book Antiqua" w:cs="Times New Roman"/>
          <w:color w:val="333333"/>
        </w:rPr>
        <w:t>стоянен ,</w:t>
      </w:r>
      <w:proofErr w:type="gramEnd"/>
      <w:r w:rsidR="00815470" w:rsidRPr="0016755A">
        <w:rPr>
          <w:rFonts w:ascii="Book Antiqua" w:eastAsia="Times New Roman" w:hAnsi="Book Antiqua" w:cs="Times New Roman"/>
          <w:color w:val="333333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кл.</w:t>
      </w:r>
      <w:r w:rsidR="0084701E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р-ли</w:t>
      </w:r>
      <w:proofErr w:type="gramEnd"/>
      <w:r w:rsidRPr="0016755A">
        <w:rPr>
          <w:rFonts w:ascii="Book Antiqua" w:eastAsia="Times New Roman" w:hAnsi="Book Antiqua" w:cs="Times New Roman"/>
          <w:color w:val="333333"/>
        </w:rPr>
        <w:t>,</w:t>
      </w:r>
      <w:r w:rsidR="00F608B2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учители в ЦОУД</w:t>
      </w:r>
    </w:p>
    <w:p w:rsidR="001D04BD" w:rsidRPr="0016755A" w:rsidRDefault="001D04BD" w:rsidP="0016755A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Осигуряване на условия за интерактивно учене и създаване възможности за приложение на ИКТ в образователния процес по различните учебни предмети.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E61F69" w:rsidRPr="0016755A">
        <w:rPr>
          <w:rFonts w:ascii="Book Antiqua" w:eastAsia="Times New Roman" w:hAnsi="Book Antiqua" w:cs="Times New Roman"/>
          <w:color w:val="333333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старши у-ли</w:t>
      </w:r>
    </w:p>
    <w:p w:rsidR="001D04BD" w:rsidRPr="0016755A" w:rsidRDefault="001D04BD" w:rsidP="0016755A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Създаване условия за гъвкаво прилагане, изменяне и адаптиране методите на преподаване от страна на учителите с оглед постигането на по- добри резултати от ученето и повишаване активността на учениците.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Ср</w:t>
      </w:r>
      <w:r w:rsidR="00E61F69" w:rsidRPr="0016755A">
        <w:rPr>
          <w:rFonts w:ascii="Book Antiqua" w:eastAsia="Times New Roman" w:hAnsi="Book Antiqua" w:cs="Times New Roman"/>
          <w:color w:val="333333"/>
        </w:rPr>
        <w:t xml:space="preserve">ок: постоянен,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 Дейност 2. Изграждане на училището като социално място</w:t>
      </w:r>
      <w:r w:rsidRPr="0016755A">
        <w:rPr>
          <w:rFonts w:ascii="Book Antiqua" w:eastAsia="Times New Roman" w:hAnsi="Book Antiqua" w:cs="Times New Roman"/>
          <w:color w:val="333333"/>
        </w:rPr>
        <w:t>.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2.2.1. Предприемане на мерки за социализиране на ученици, за които българският език не е майчин, чрез програма за превенция на ранното напускане от училище.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 сеп</w:t>
      </w:r>
      <w:r w:rsidR="00E61F69" w:rsidRPr="0016755A">
        <w:rPr>
          <w:rFonts w:ascii="Book Antiqua" w:eastAsia="Times New Roman" w:hAnsi="Book Antiqua" w:cs="Times New Roman"/>
          <w:color w:val="333333"/>
        </w:rPr>
        <w:t>тември,</w:t>
      </w:r>
      <w:r w:rsidRPr="0016755A">
        <w:rPr>
          <w:rFonts w:ascii="Book Antiqua" w:eastAsia="Times New Roman" w:hAnsi="Book Antiqua" w:cs="Times New Roman"/>
          <w:color w:val="333333"/>
        </w:rPr>
        <w:t> Отговорник: ПС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2.2.1.1.</w:t>
      </w:r>
      <w:r w:rsidR="009B644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Провеждане на информационни кампании сред родители и общественост за разясняване на взаимните ползи от интегрираното обучение на учениците със специални образователни потребности, ученици с физически и ментални увреждания и ученици о</w:t>
      </w:r>
      <w:r w:rsidR="00E61F69" w:rsidRPr="0016755A">
        <w:rPr>
          <w:rFonts w:ascii="Book Antiqua" w:eastAsia="Times New Roman" w:hAnsi="Book Antiqua" w:cs="Times New Roman"/>
          <w:color w:val="333333"/>
        </w:rPr>
        <w:t xml:space="preserve">т етническите </w:t>
      </w:r>
      <w:proofErr w:type="gramStart"/>
      <w:r w:rsidR="00E61F69" w:rsidRPr="0016755A">
        <w:rPr>
          <w:rFonts w:ascii="Book Antiqua" w:eastAsia="Times New Roman" w:hAnsi="Book Antiqua" w:cs="Times New Roman"/>
          <w:color w:val="333333"/>
        </w:rPr>
        <w:t>малцинства.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proofErr w:type="gramEnd"/>
      <w:r w:rsidR="00F04BA0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</w:t>
      </w:r>
      <w:r w:rsidR="00E61F69" w:rsidRPr="0016755A">
        <w:rPr>
          <w:rFonts w:ascii="Book Antiqua" w:eastAsia="Times New Roman" w:hAnsi="Book Antiqua" w:cs="Times New Roman"/>
          <w:color w:val="333333"/>
        </w:rPr>
        <w:t xml:space="preserve"> пос</w:t>
      </w:r>
      <w:r w:rsidR="00F04BA0">
        <w:rPr>
          <w:rFonts w:ascii="Book Antiqua" w:eastAsia="Times New Roman" w:hAnsi="Book Antiqua" w:cs="Times New Roman"/>
          <w:color w:val="333333"/>
          <w:lang w:val="bg-BG"/>
        </w:rPr>
        <w:t>т</w:t>
      </w:r>
      <w:r w:rsidR="00E61F69" w:rsidRPr="0016755A">
        <w:rPr>
          <w:rFonts w:ascii="Book Antiqua" w:eastAsia="Times New Roman" w:hAnsi="Book Antiqua" w:cs="Times New Roman"/>
          <w:color w:val="333333"/>
        </w:rPr>
        <w:t xml:space="preserve">отянен,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кл.</w:t>
      </w:r>
      <w:r w:rsidR="007A325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р-ли</w:t>
      </w:r>
      <w:proofErr w:type="gramEnd"/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2.2.1.2.</w:t>
      </w:r>
      <w:r w:rsidR="009B644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 xml:space="preserve">Специализирана работа с родителите за по-голяма заинтересованост към образователно-възпитателния 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пр</w:t>
      </w:r>
      <w:r w:rsidR="00E61F69" w:rsidRPr="0016755A">
        <w:rPr>
          <w:rFonts w:ascii="Book Antiqua" w:eastAsia="Times New Roman" w:hAnsi="Book Antiqua" w:cs="Times New Roman"/>
          <w:color w:val="333333"/>
        </w:rPr>
        <w:t>оцес.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proofErr w:type="gramEnd"/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E61F69" w:rsidRPr="0016755A">
        <w:rPr>
          <w:rFonts w:ascii="Book Antiqua" w:eastAsia="Times New Roman" w:hAnsi="Book Antiqua" w:cs="Times New Roman"/>
          <w:color w:val="333333"/>
        </w:rPr>
        <w:t>Срок: постоянен ,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учители, директор</w:t>
      </w:r>
    </w:p>
    <w:p w:rsidR="00E61F69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2.2.1.3.</w:t>
      </w:r>
      <w:r w:rsidR="009B644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Работа с родителските общности за преодоляване на негативни стереотипи и дискриминационни нагласи спрямо различните етноси и ученици със СОП;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 постоянен                                                                                  Отговорник:</w:t>
      </w:r>
      <w:r w:rsidR="009B644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учители   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2.2.1.4.</w:t>
      </w:r>
      <w:r w:rsidR="007A325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Осигуряване при необходимост на допълнително обучение по български език за ученици от етническите малцинства,</w:t>
      </w:r>
      <w:r w:rsidR="007A325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във формите на ИУЧ;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 постоянен                                                                                    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2.2.1.5.</w:t>
      </w:r>
      <w:r w:rsidR="007A325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Осъществяване на извънкласна работа, занимания по интереси и на организиран отдих и спорт в мултикултурна образователна среда, съчетана с традициит</w:t>
      </w:r>
      <w:r w:rsidR="00E61F69" w:rsidRPr="0016755A">
        <w:rPr>
          <w:rFonts w:ascii="Book Antiqua" w:eastAsia="Times New Roman" w:hAnsi="Book Antiqua" w:cs="Times New Roman"/>
          <w:color w:val="333333"/>
        </w:rPr>
        <w:t xml:space="preserve">е на отделните етнически </w:t>
      </w:r>
      <w:proofErr w:type="gramStart"/>
      <w:r w:rsidR="00E61F69" w:rsidRPr="0016755A">
        <w:rPr>
          <w:rFonts w:ascii="Book Antiqua" w:eastAsia="Times New Roman" w:hAnsi="Book Antiqua" w:cs="Times New Roman"/>
          <w:color w:val="333333"/>
        </w:rPr>
        <w:t>групи.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proofErr w:type="gramEnd"/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E61F69" w:rsidRPr="0016755A">
        <w:rPr>
          <w:rFonts w:ascii="Book Antiqua" w:eastAsia="Times New Roman" w:hAnsi="Book Antiqua" w:cs="Times New Roman"/>
          <w:color w:val="333333"/>
        </w:rPr>
        <w:t xml:space="preserve">Срок: постоянен, 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 в ЦОУД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lastRenderedPageBreak/>
        <w:t>2.2.1.6.</w:t>
      </w:r>
      <w:r w:rsidR="008A60F2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Изграждане и функциониране на информационна система за проследяване на децата в риск</w:t>
      </w:r>
      <w:r w:rsidR="00E61F69" w:rsidRPr="0016755A">
        <w:rPr>
          <w:rFonts w:ascii="Book Antiqua" w:eastAsia="Times New Roman" w:hAnsi="Book Antiqua" w:cs="Times New Roman"/>
          <w:color w:val="333333"/>
        </w:rPr>
        <w:t>.  Срок: постоянен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комисията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2.2.1.7.</w:t>
      </w:r>
      <w:r w:rsidR="008A60F2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Допълнителна работа с ученици със специални образователни потребности и ученици от етническите малцинства, застрашени от отпадане и/или преждевременно напускане на училище.    </w:t>
      </w:r>
      <w:r w:rsidR="00E61F69" w:rsidRPr="0016755A">
        <w:rPr>
          <w:rFonts w:ascii="Book Antiqua" w:eastAsia="Times New Roman" w:hAnsi="Book Antiqua" w:cs="Times New Roman"/>
          <w:color w:val="333333"/>
        </w:rPr>
        <w:t xml:space="preserve"> Срок: постоянен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комисията      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2.2.1.8.</w:t>
      </w:r>
      <w:r w:rsidR="008A60F2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 xml:space="preserve">Управление на информацията за преждевременно напусналите училище. Изготвяне на база данни от класните ръководители, в чиито класове има ученици от рискови групи /съобразно различните причини от 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отпадане</w:t>
      </w:r>
      <w:r w:rsidR="00E61F69" w:rsidRPr="0016755A">
        <w:rPr>
          <w:rFonts w:ascii="Book Antiqua" w:eastAsia="Times New Roman" w:hAnsi="Book Antiqua" w:cs="Times New Roman"/>
          <w:color w:val="333333"/>
        </w:rPr>
        <w:t>.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proofErr w:type="gramEnd"/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E61F69"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кл.</w:t>
      </w:r>
      <w:r w:rsidR="008A60F2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ръководители</w:t>
      </w:r>
      <w:proofErr w:type="gramEnd"/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2.2.1.9. 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КВАЛИФИКАЦИЯ на педагогическите специалисти</w:t>
      </w:r>
      <w:r w:rsidRPr="0016755A">
        <w:rPr>
          <w:rFonts w:ascii="Book Antiqua" w:eastAsia="Times New Roman" w:hAnsi="Book Antiqua" w:cs="Times New Roman"/>
          <w:color w:val="333333"/>
        </w:rPr>
        <w:t> в посока управление на конфликти, справяне с агресията и насилието и превръщането му в педагогически консултант;</w:t>
      </w:r>
      <w:r w:rsidR="0012497B" w:rsidRPr="0016755A">
        <w:rPr>
          <w:rFonts w:ascii="Book Antiqua" w:eastAsia="Times New Roman" w:hAnsi="Book Antiqua" w:cs="Times New Roman"/>
          <w:color w:val="333333"/>
        </w:rPr>
        <w:t>  </w:t>
      </w:r>
      <w:r w:rsidR="008A60F2" w:rsidRPr="0016755A">
        <w:rPr>
          <w:rFonts w:ascii="Book Antiqua" w:eastAsia="Times New Roman" w:hAnsi="Book Antiqua" w:cs="Times New Roman"/>
          <w:color w:val="333333"/>
        </w:rPr>
        <w:t> </w:t>
      </w:r>
      <w:r w:rsidR="00E61F69"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педагози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2.2.1.10. Подготовка на учениците за продължаване на образованието – професионално ориентиране на учениците, завършващи основно образование, съобразно техните интереси и възможности.</w:t>
      </w:r>
    </w:p>
    <w:p w:rsidR="001D04BD" w:rsidRPr="0016755A" w:rsidRDefault="001D04BD" w:rsidP="0016755A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Организиране на среща между учениците с експерти от регионалната служба по заетостта;</w:t>
      </w:r>
    </w:p>
    <w:p w:rsidR="00E61F69" w:rsidRPr="0016755A" w:rsidRDefault="001D04BD" w:rsidP="0016755A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Осигуряване на професионално консултиране и ориентиране чрез привличане на ЦПО Срок: постоянен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кл.</w:t>
      </w:r>
      <w:r w:rsidR="0012497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р-л на 7 клас</w:t>
      </w:r>
    </w:p>
    <w:p w:rsidR="001D04BD" w:rsidRPr="0016755A" w:rsidRDefault="001D04BD" w:rsidP="0016755A">
      <w:p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2.2.2. Изграждане на механизъм за превенцията и създаване на правила в училищната общноста и използване на доказани стратегии за разрешаване на конфликти.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E61F69"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педагози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2.2.3. Изграждане на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 xml:space="preserve">училищна комисия за превенция на тормоза и насилието и реализиране на дейности за разрешаване на </w:t>
      </w:r>
      <w:proofErr w:type="gramStart"/>
      <w:r w:rsidRPr="0016755A">
        <w:rPr>
          <w:rFonts w:ascii="Book Antiqua" w:eastAsia="Times New Roman" w:hAnsi="Book Antiqua" w:cs="Times New Roman"/>
          <w:b/>
          <w:bCs/>
          <w:color w:val="333333"/>
        </w:rPr>
        <w:t>конфликти.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proofErr w:type="gramEnd"/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комисията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2.2.4. Съвместна работа на класните ръководители със социалните работници от ЦОП – общ.</w:t>
      </w:r>
      <w:r w:rsidR="0012497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Стамболово по изпълнение на Програмата за превенция на тормоза и насилието както и дейности за мотивация и преодо</w:t>
      </w:r>
      <w:r w:rsidR="00E61F69" w:rsidRPr="0016755A">
        <w:rPr>
          <w:rFonts w:ascii="Book Antiqua" w:eastAsia="Times New Roman" w:hAnsi="Book Antiqua" w:cs="Times New Roman"/>
          <w:color w:val="333333"/>
        </w:rPr>
        <w:t>ляване на проблемното поведение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кл.</w:t>
      </w:r>
      <w:r w:rsidR="0012497B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р-ли</w:t>
      </w:r>
      <w:proofErr w:type="gramEnd"/>
    </w:p>
    <w:p w:rsidR="001D04BD" w:rsidRPr="009C7C92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b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2.2.5.</w:t>
      </w:r>
      <w:r w:rsidR="009B644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Актуализиране и поддържане на вътрешна информационна система за разпространяване на информация, свъ</w:t>
      </w:r>
      <w:r w:rsidR="00E61F69" w:rsidRPr="0016755A">
        <w:rPr>
          <w:rFonts w:ascii="Book Antiqua" w:eastAsia="Times New Roman" w:hAnsi="Book Antiqua" w:cs="Times New Roman"/>
          <w:color w:val="333333"/>
        </w:rPr>
        <w:t>рзана с дейността на училището: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Интернет сайт на училището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Електронни портфолиа на учители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;Срок</w:t>
      </w:r>
      <w:proofErr w:type="gramEnd"/>
      <w:r w:rsidRPr="0016755A">
        <w:rPr>
          <w:rFonts w:ascii="Book Antiqua" w:eastAsia="Times New Roman" w:hAnsi="Book Antiqua" w:cs="Times New Roman"/>
          <w:color w:val="333333"/>
        </w:rPr>
        <w:t>: постоянен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9C7C92">
        <w:rPr>
          <w:rFonts w:ascii="Book Antiqua" w:eastAsia="Times New Roman" w:hAnsi="Book Antiqua" w:cs="Times New Roman"/>
          <w:b/>
          <w:color w:val="333333"/>
        </w:rPr>
        <w:t>Отговорници: Ж.Димитрова –старши у-л по ИТ,</w:t>
      </w:r>
      <w:r w:rsidR="00700520" w:rsidRPr="009C7C92">
        <w:rPr>
          <w:rFonts w:ascii="Book Antiqua" w:eastAsia="Times New Roman" w:hAnsi="Book Antiqua" w:cs="Times New Roman"/>
          <w:b/>
          <w:color w:val="333333"/>
          <w:lang w:val="bg-BG"/>
        </w:rPr>
        <w:t xml:space="preserve"> </w:t>
      </w:r>
      <w:r w:rsidRPr="009C7C92">
        <w:rPr>
          <w:rFonts w:ascii="Book Antiqua" w:eastAsia="Times New Roman" w:hAnsi="Book Antiqua" w:cs="Times New Roman"/>
          <w:b/>
          <w:color w:val="333333"/>
        </w:rPr>
        <w:t>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 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ОПЕРАТИВНА ЦЕЛ 3: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1</w:t>
      </w:r>
      <w:r w:rsidRPr="0016755A">
        <w:rPr>
          <w:rFonts w:ascii="Book Antiqua" w:eastAsia="Times New Roman" w:hAnsi="Book Antiqua" w:cs="Times New Roman"/>
          <w:color w:val="333333"/>
        </w:rPr>
        <w:t>: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Учебна дейност</w:t>
      </w:r>
    </w:p>
    <w:p w:rsidR="00661EB6" w:rsidRPr="0016755A" w:rsidRDefault="001D04BD" w:rsidP="0016755A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Разработване и утвърждаване на тематичен план на учебния материал, съобразен с ДОС и учебния план на училището. </w:t>
      </w:r>
      <w:r w:rsidR="00DC6182">
        <w:rPr>
          <w:rFonts w:ascii="Book Antiqua" w:eastAsia="Times New Roman" w:hAnsi="Book Antiqua" w:cs="Times New Roman"/>
          <w:b/>
          <w:bCs/>
          <w:color w:val="333333"/>
        </w:rPr>
        <w:t>Срок: 10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 xml:space="preserve"> септември</w:t>
      </w:r>
      <w:r w:rsidR="009C7C92"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202</w:t>
      </w:r>
      <w:r w:rsidR="009C7C92">
        <w:rPr>
          <w:rFonts w:ascii="Book Antiqua" w:eastAsia="Times New Roman" w:hAnsi="Book Antiqua" w:cs="Times New Roman"/>
          <w:b/>
          <w:bCs/>
          <w:color w:val="333333"/>
          <w:lang w:val="bg-BG"/>
        </w:rPr>
        <w:t>3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г.</w:t>
      </w:r>
      <w:r w:rsidR="00E61F6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Гъвкаво променяне на годишното и урочното планиране при необходимост.</w:t>
      </w:r>
    </w:p>
    <w:p w:rsidR="001D04BD" w:rsidRPr="0016755A" w:rsidRDefault="00E61F69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        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 xml:space="preserve">Срок: постоянен, </w:t>
      </w:r>
      <w:r w:rsidR="001D04BD"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Предвиждане на мерки за диференциран и индивидуализиран подход с нуждаещи се от подкрепа ученици в у</w:t>
      </w:r>
      <w:r w:rsidR="00E61F69" w:rsidRPr="0016755A">
        <w:rPr>
          <w:rFonts w:ascii="Book Antiqua" w:eastAsia="Times New Roman" w:hAnsi="Book Antiqua" w:cs="Times New Roman"/>
          <w:color w:val="333333"/>
        </w:rPr>
        <w:t xml:space="preserve">рочните планове. Срок: постоянен,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numPr>
          <w:ilvl w:val="0"/>
          <w:numId w:val="13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Разпределяне на съотношението на уроците за нови знания към тези за затвърдяване съгласно изискванията на ДОС. </w:t>
      </w:r>
      <w:r w:rsidR="00DC6182">
        <w:rPr>
          <w:rFonts w:ascii="Book Antiqua" w:eastAsia="Times New Roman" w:hAnsi="Book Antiqua" w:cs="Times New Roman"/>
          <w:b/>
          <w:bCs/>
          <w:color w:val="333333"/>
        </w:rPr>
        <w:t>Срок: 10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. 09.202</w:t>
      </w:r>
      <w:r w:rsidR="009C7C92">
        <w:rPr>
          <w:rFonts w:ascii="Book Antiqua" w:eastAsia="Times New Roman" w:hAnsi="Book Antiqua" w:cs="Times New Roman"/>
          <w:b/>
          <w:bCs/>
          <w:color w:val="333333"/>
          <w:lang w:val="bg-BG"/>
        </w:rPr>
        <w:t>3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г.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numPr>
          <w:ilvl w:val="0"/>
          <w:numId w:val="1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lastRenderedPageBreak/>
        <w:t>Адаптиране на урочните планове спрямо равнището на подготовка и различните потребности на учениците.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7618FE">
        <w:rPr>
          <w:rFonts w:ascii="Book Antiqua" w:eastAsia="Times New Roman" w:hAnsi="Book Antiqua" w:cs="Times New Roman"/>
          <w:b/>
          <w:bCs/>
          <w:color w:val="333333"/>
        </w:rPr>
        <w:t>Срок: 10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.09.202</w:t>
      </w:r>
      <w:r w:rsidR="009C7C92">
        <w:rPr>
          <w:rFonts w:ascii="Book Antiqua" w:eastAsia="Times New Roman" w:hAnsi="Book Antiqua" w:cs="Times New Roman"/>
          <w:b/>
          <w:bCs/>
          <w:color w:val="333333"/>
          <w:lang w:val="bg-BG"/>
        </w:rPr>
        <w:t>3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г.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numPr>
          <w:ilvl w:val="0"/>
          <w:numId w:val="15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Предварителна подготовка на учебни материали за урока и включване на учениците в предварителната подготовка на урока със задачи за проучване, с презентации, с информационни съобщения и др.Срок: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numPr>
          <w:ilvl w:val="0"/>
          <w:numId w:val="16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Включване на значителна част от учениците в отделните структурни елементи на урока и събуждане на интереса им и на потребност от аргументирана позиция и защитата й.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numPr>
          <w:ilvl w:val="0"/>
          <w:numId w:val="17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Разработване и въвеждане на система за квалификация на учителите във връзка с ефективното използване съвременни информационни и комуникационни технологии в обучението.Срок: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</w:t>
      </w:r>
      <w:r w:rsidR="009B644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учители</w:t>
      </w:r>
    </w:p>
    <w:p w:rsidR="001D04BD" w:rsidRPr="0016755A" w:rsidRDefault="00F04BA0" w:rsidP="0016755A">
      <w:pPr>
        <w:numPr>
          <w:ilvl w:val="0"/>
          <w:numId w:val="18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>
        <w:rPr>
          <w:rFonts w:ascii="Book Antiqua" w:eastAsia="Times New Roman" w:hAnsi="Book Antiqua" w:cs="Times New Roman"/>
          <w:color w:val="333333"/>
        </w:rPr>
        <w:t>Прил</w:t>
      </w:r>
      <w:r w:rsidR="001D04BD" w:rsidRPr="0016755A">
        <w:rPr>
          <w:rFonts w:ascii="Book Antiqua" w:eastAsia="Times New Roman" w:hAnsi="Book Antiqua" w:cs="Times New Roman"/>
          <w:color w:val="333333"/>
        </w:rPr>
        <w:t>агане на интерактивен подход на обучение и създаване условия за формиране на умения за правилно, трайно, самостоятелно и съзнателно усвояване на учебния материал.Срок: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="001D04BD"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2: Оценяване и самооценяване</w:t>
      </w:r>
    </w:p>
    <w:p w:rsidR="001D04BD" w:rsidRPr="0016755A" w:rsidRDefault="001D04BD" w:rsidP="009C7C92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3.2.1. Запознаване и спазване на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Наредбата за оценяване на резултатите от обучението на учениците.   </w:t>
      </w:r>
      <w:r w:rsidRPr="0016755A">
        <w:rPr>
          <w:rFonts w:ascii="Book Antiqua" w:eastAsia="Times New Roman" w:hAnsi="Book Antiqua" w:cs="Times New Roman"/>
          <w:color w:val="333333"/>
        </w:rPr>
        <w:t>Срок:  пос</w:t>
      </w:r>
      <w:r w:rsidR="009C7C92">
        <w:rPr>
          <w:rFonts w:ascii="Book Antiqua" w:eastAsia="Times New Roman" w:hAnsi="Book Antiqua" w:cs="Times New Roman"/>
          <w:color w:val="333333"/>
        </w:rPr>
        <w:t>тоянен</w:t>
      </w:r>
      <w:r w:rsidR="009C7C92">
        <w:rPr>
          <w:rFonts w:ascii="Book Antiqua" w:eastAsia="Times New Roman" w:hAnsi="Book Antiqua" w:cs="Times New Roman"/>
          <w:color w:val="333333"/>
          <w:lang w:val="bg-BG"/>
        </w:rPr>
        <w:t xml:space="preserve">,  </w:t>
      </w:r>
      <w:r w:rsidR="00F04BA0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3.2.2. 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Осигуряване на обучение за учителите по доцимология</w:t>
      </w:r>
      <w:r w:rsidRPr="0016755A">
        <w:rPr>
          <w:rFonts w:ascii="Book Antiqua" w:eastAsia="Times New Roman" w:hAnsi="Book Antiqua" w:cs="Times New Roman"/>
          <w:color w:val="333333"/>
        </w:rPr>
        <w:t> – свързано с методи на оценяване на учениците, тестово изпитване, формиране на оценка, използване на разнообр</w:t>
      </w:r>
      <w:r w:rsidR="00661EB6" w:rsidRPr="0016755A">
        <w:rPr>
          <w:rFonts w:ascii="Book Antiqua" w:eastAsia="Times New Roman" w:hAnsi="Book Antiqua" w:cs="Times New Roman"/>
          <w:color w:val="333333"/>
        </w:rPr>
        <w:t>азни форми на проверка и оценка 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 в прог.</w:t>
      </w:r>
      <w:r w:rsidR="009B644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степен</w:t>
      </w:r>
      <w:proofErr w:type="gramEnd"/>
    </w:p>
    <w:p w:rsidR="001D04BD" w:rsidRPr="0016755A" w:rsidRDefault="00661EB6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 </w:t>
      </w:r>
      <w:r w:rsidR="001D04BD" w:rsidRPr="0016755A">
        <w:rPr>
          <w:rFonts w:ascii="Book Antiqua" w:eastAsia="Times New Roman" w:hAnsi="Book Antiqua" w:cs="Times New Roman"/>
          <w:color w:val="333333"/>
        </w:rPr>
        <w:t>3.2.3. Провеждане на информационна кампания в началото на учебната година с ученици и родители за запозна</w:t>
      </w:r>
      <w:r w:rsidRPr="0016755A">
        <w:rPr>
          <w:rFonts w:ascii="Book Antiqua" w:eastAsia="Times New Roman" w:hAnsi="Book Antiqua" w:cs="Times New Roman"/>
          <w:color w:val="333333"/>
        </w:rPr>
        <w:t>ване с критериите за оценяване.</w:t>
      </w:r>
      <w:r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7618FE">
        <w:rPr>
          <w:rFonts w:ascii="Book Antiqua" w:eastAsia="Times New Roman" w:hAnsi="Book Antiqua" w:cs="Times New Roman"/>
          <w:color w:val="333333"/>
        </w:rPr>
        <w:t>Срок: 30</w:t>
      </w:r>
      <w:r w:rsidR="001D04BD" w:rsidRPr="0016755A">
        <w:rPr>
          <w:rFonts w:ascii="Book Antiqua" w:eastAsia="Times New Roman" w:hAnsi="Book Antiqua" w:cs="Times New Roman"/>
          <w:color w:val="333333"/>
        </w:rPr>
        <w:t>.09.202</w:t>
      </w:r>
      <w:r w:rsidR="009C7C92">
        <w:rPr>
          <w:rFonts w:ascii="Book Antiqua" w:eastAsia="Times New Roman" w:hAnsi="Book Antiqua" w:cs="Times New Roman"/>
          <w:color w:val="333333"/>
          <w:lang w:val="bg-BG"/>
        </w:rPr>
        <w:t>3</w:t>
      </w:r>
      <w:r w:rsidRPr="0016755A">
        <w:rPr>
          <w:rFonts w:ascii="Book Antiqua" w:eastAsia="Times New Roman" w:hAnsi="Book Antiqua" w:cs="Times New Roman"/>
          <w:color w:val="333333"/>
        </w:rPr>
        <w:t>г.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,</w:t>
      </w:r>
      <w:r w:rsidR="001D04BD" w:rsidRPr="0016755A">
        <w:rPr>
          <w:rFonts w:ascii="Book Antiqua" w:eastAsia="Times New Roman" w:hAnsi="Book Antiqua" w:cs="Times New Roman"/>
          <w:color w:val="333333"/>
        </w:rPr>
        <w:t>Отговорник</w:t>
      </w:r>
      <w:proofErr w:type="gramEnd"/>
      <w:r w:rsidR="001D04BD" w:rsidRPr="0016755A">
        <w:rPr>
          <w:rFonts w:ascii="Book Antiqua" w:eastAsia="Times New Roman" w:hAnsi="Book Antiqua" w:cs="Times New Roman"/>
          <w:color w:val="333333"/>
        </w:rPr>
        <w:t>: учители в прог.</w:t>
      </w:r>
      <w:r w:rsidR="009B644F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proofErr w:type="gramStart"/>
      <w:r w:rsidR="001D04BD" w:rsidRPr="0016755A">
        <w:rPr>
          <w:rFonts w:ascii="Book Antiqua" w:eastAsia="Times New Roman" w:hAnsi="Book Antiqua" w:cs="Times New Roman"/>
          <w:color w:val="333333"/>
        </w:rPr>
        <w:t>етап</w:t>
      </w:r>
      <w:proofErr w:type="gramEnd"/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3.2.4. Изготвяне на график за датите за</w:t>
      </w:r>
      <w:r w:rsidR="009B644F" w:rsidRPr="0016755A">
        <w:rPr>
          <w:rFonts w:ascii="Book Antiqua" w:eastAsia="Times New Roman" w:hAnsi="Book Antiqua" w:cs="Times New Roman"/>
          <w:color w:val="333333"/>
        </w:rPr>
        <w:t xml:space="preserve"> тестовете и класните работи и </w:t>
      </w:r>
      <w:r w:rsidRPr="0016755A">
        <w:rPr>
          <w:rFonts w:ascii="Book Antiqua" w:eastAsia="Times New Roman" w:hAnsi="Book Antiqua" w:cs="Times New Roman"/>
          <w:color w:val="333333"/>
        </w:rPr>
        <w:t>предварителното му оповестяване на учениците и</w:t>
      </w:r>
      <w:r w:rsidR="00661EB6" w:rsidRPr="0016755A">
        <w:rPr>
          <w:rFonts w:ascii="Book Antiqua" w:eastAsia="Times New Roman" w:hAnsi="Book Antiqua" w:cs="Times New Roman"/>
          <w:color w:val="333333"/>
        </w:rPr>
        <w:t xml:space="preserve"> на родителите. 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 xml:space="preserve">3.2.5. Осъществяване на перманентен контрол за ритмичност на оценяването съгласно чл. 11 от Наредбата за оценяване </w:t>
      </w:r>
      <w:r w:rsidR="00661EB6" w:rsidRPr="0016755A">
        <w:rPr>
          <w:rFonts w:ascii="Book Antiqua" w:eastAsia="Times New Roman" w:hAnsi="Book Antiqua" w:cs="Times New Roman"/>
          <w:color w:val="333333"/>
        </w:rPr>
        <w:t>на резултатите от обучението 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учениците.</w:t>
      </w:r>
      <w:r w:rsidR="007618FE">
        <w:rPr>
          <w:rFonts w:ascii="Book Antiqua" w:eastAsia="Times New Roman" w:hAnsi="Book Antiqua" w:cs="Times New Roman"/>
          <w:color w:val="333333"/>
        </w:rPr>
        <w:t xml:space="preserve"> </w:t>
      </w:r>
      <w:r w:rsidR="00661EB6" w:rsidRPr="0016755A">
        <w:rPr>
          <w:rFonts w:ascii="Book Antiqua" w:eastAsia="Times New Roman" w:hAnsi="Book Antiqua" w:cs="Times New Roman"/>
          <w:color w:val="333333"/>
        </w:rPr>
        <w:t>Срок</w:t>
      </w:r>
      <w:proofErr w:type="gramStart"/>
      <w:r w:rsidR="00661EB6" w:rsidRPr="0016755A">
        <w:rPr>
          <w:rFonts w:ascii="Book Antiqua" w:eastAsia="Times New Roman" w:hAnsi="Book Antiqua" w:cs="Times New Roman"/>
          <w:color w:val="333333"/>
        </w:rPr>
        <w:t>:постоянен</w:t>
      </w:r>
      <w:proofErr w:type="gramEnd"/>
      <w:r w:rsidR="00661EB6" w:rsidRPr="0016755A">
        <w:rPr>
          <w:rFonts w:ascii="Book Antiqua" w:eastAsia="Times New Roman" w:hAnsi="Book Antiqua" w:cs="Times New Roman"/>
          <w:color w:val="333333"/>
        </w:rPr>
        <w:t> ,</w:t>
      </w:r>
      <w:r w:rsidR="00F04BA0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3.2.6. Направляване на учениците да преценяват и самооценяват, за да знаят какво трябва да развият у себе си.     Срок: постоянен                           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3.2.7. Разяснение пред учениците на ме</w:t>
      </w:r>
      <w:r w:rsidR="00661EB6" w:rsidRPr="0016755A">
        <w:rPr>
          <w:rFonts w:ascii="Book Antiqua" w:eastAsia="Times New Roman" w:hAnsi="Book Antiqua" w:cs="Times New Roman"/>
          <w:color w:val="333333"/>
        </w:rPr>
        <w:t>тодиката за групови изпитвания.Срок</w:t>
      </w:r>
      <w:proofErr w:type="gramStart"/>
      <w:r w:rsidR="00661EB6" w:rsidRPr="0016755A">
        <w:rPr>
          <w:rFonts w:ascii="Book Antiqua" w:eastAsia="Times New Roman" w:hAnsi="Book Antiqua" w:cs="Times New Roman"/>
          <w:color w:val="333333"/>
        </w:rPr>
        <w:t>:постоянен</w:t>
      </w:r>
      <w:proofErr w:type="gramEnd"/>
      <w:r w:rsidR="00661EB6" w:rsidRPr="0016755A">
        <w:rPr>
          <w:rFonts w:ascii="Book Antiqua" w:eastAsia="Times New Roman" w:hAnsi="Book Antiqua" w:cs="Times New Roman"/>
          <w:color w:val="333333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 Дейност 3:</w:t>
      </w:r>
      <w:r w:rsidRPr="0016755A">
        <w:rPr>
          <w:rFonts w:ascii="Book Antiqua" w:eastAsia="Times New Roman" w:hAnsi="Book Antiqua" w:cs="Times New Roman"/>
          <w:color w:val="333333"/>
        </w:rPr>
        <w:t>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Изграждане на позитивни взаимоотношения: ученик – учител; ученик – ученик, учител – учител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 3.3.1. Изграждане и прилагане на политики за подкрепа за личностно развитие на ученика между институциите в системата на училищно образование.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 постоянен                                                                  Отговорник: директор,</w:t>
      </w:r>
      <w:r w:rsidR="00DB6848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3.3.2. Превенция на обучителните трудности и ранн</w:t>
      </w:r>
      <w:r w:rsidR="00661EB6" w:rsidRPr="0016755A">
        <w:rPr>
          <w:rFonts w:ascii="Book Antiqua" w:eastAsia="Times New Roman" w:hAnsi="Book Antiqua" w:cs="Times New Roman"/>
          <w:color w:val="333333"/>
        </w:rPr>
        <w:t xml:space="preserve">о отстраняване на риска от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lastRenderedPageBreak/>
        <w:t>3.3.3. Изграждане на умения за работа в екип в паралелката:</w:t>
      </w:r>
    </w:p>
    <w:p w:rsidR="001D04BD" w:rsidRPr="0016755A" w:rsidRDefault="001D04BD" w:rsidP="0016755A">
      <w:pPr>
        <w:numPr>
          <w:ilvl w:val="0"/>
          <w:numId w:val="19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Проектно учене;</w:t>
      </w:r>
    </w:p>
    <w:p w:rsidR="001D04BD" w:rsidRPr="0016755A" w:rsidRDefault="001D04BD" w:rsidP="0016755A">
      <w:pPr>
        <w:numPr>
          <w:ilvl w:val="0"/>
          <w:numId w:val="19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Използване на интерактивни методи и др.; 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3.3.4. Установяване от учителя на поз</w:t>
      </w:r>
      <w:r w:rsidR="00661EB6" w:rsidRPr="0016755A">
        <w:rPr>
          <w:rFonts w:ascii="Book Antiqua" w:eastAsia="Times New Roman" w:hAnsi="Book Antiqua" w:cs="Times New Roman"/>
          <w:color w:val="333333"/>
        </w:rPr>
        <w:t>итивна атмосфера в паралелките:</w:t>
      </w:r>
      <w:r w:rsidR="007618FE">
        <w:rPr>
          <w:rFonts w:ascii="Book Antiqua" w:eastAsia="Times New Roman" w:hAnsi="Book Antiqua" w:cs="Times New Roman"/>
          <w:color w:val="333333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3.3.5 Обсъждане на въпроси, засягащи училищния живот чрез формите на ученическо само</w:t>
      </w:r>
      <w:r w:rsidR="00661EB6" w:rsidRPr="0016755A">
        <w:rPr>
          <w:rFonts w:ascii="Book Antiqua" w:eastAsia="Times New Roman" w:hAnsi="Book Antiqua" w:cs="Times New Roman"/>
          <w:color w:val="333333"/>
        </w:rPr>
        <w:t>управление.     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3.3.6. Поощряване с морални и материални награди при показани високи постижения в областта на науката, изкуството и спорта. Срок: пос</w:t>
      </w:r>
      <w:r w:rsidR="00661EB6" w:rsidRPr="0016755A">
        <w:rPr>
          <w:rFonts w:ascii="Book Antiqua" w:eastAsia="Times New Roman" w:hAnsi="Book Antiqua" w:cs="Times New Roman"/>
          <w:color w:val="333333"/>
        </w:rPr>
        <w:t>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директор,</w:t>
      </w:r>
      <w:r w:rsidR="00DF67C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3.3.7. Участие в ритуализацията на училищния живот чрез предложения и дейности, свързани с училищните традиции и изграждан</w:t>
      </w:r>
      <w:r w:rsidR="00661EB6" w:rsidRPr="0016755A">
        <w:rPr>
          <w:rFonts w:ascii="Book Antiqua" w:eastAsia="Times New Roman" w:hAnsi="Book Antiqua" w:cs="Times New Roman"/>
          <w:color w:val="333333"/>
        </w:rPr>
        <w:t>е на новата визия на училището.Срок:</w:t>
      </w:r>
      <w:r w:rsidR="007618FE">
        <w:rPr>
          <w:rFonts w:ascii="Book Antiqua" w:eastAsia="Times New Roman" w:hAnsi="Book Antiqua" w:cs="Times New Roman"/>
          <w:color w:val="333333"/>
        </w:rPr>
        <w:t xml:space="preserve"> </w:t>
      </w:r>
      <w:r w:rsidR="00661EB6" w:rsidRPr="0016755A">
        <w:rPr>
          <w:rFonts w:ascii="Book Antiqua" w:eastAsia="Times New Roman" w:hAnsi="Book Antiqua" w:cs="Times New Roman"/>
          <w:color w:val="333333"/>
        </w:rPr>
        <w:t xml:space="preserve">постоянен,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4: Повишаване резултатите от обучението</w:t>
      </w:r>
    </w:p>
    <w:p w:rsidR="001D04BD" w:rsidRPr="009C7C92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b/>
          <w:color w:val="333333"/>
          <w:lang w:val="bg-BG"/>
        </w:rPr>
      </w:pPr>
      <w:r w:rsidRPr="0016755A">
        <w:rPr>
          <w:rFonts w:ascii="Book Antiqua" w:eastAsia="Times New Roman" w:hAnsi="Book Antiqua" w:cs="Times New Roman"/>
          <w:color w:val="333333"/>
        </w:rPr>
        <w:t> 3.4.1. Подготовка на учениците за успешно полаг</w:t>
      </w:r>
      <w:r w:rsidR="00661EB6" w:rsidRPr="0016755A">
        <w:rPr>
          <w:rFonts w:ascii="Book Antiqua" w:eastAsia="Times New Roman" w:hAnsi="Book Antiqua" w:cs="Times New Roman"/>
          <w:color w:val="333333"/>
        </w:rPr>
        <w:t>ане на изпитите от НВО – 4 клас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 xml:space="preserve">Отговорник: </w:t>
      </w:r>
      <w:r w:rsidRPr="009C7C92">
        <w:rPr>
          <w:rFonts w:ascii="Book Antiqua" w:eastAsia="Times New Roman" w:hAnsi="Book Antiqua" w:cs="Times New Roman"/>
          <w:b/>
          <w:color w:val="333333"/>
        </w:rPr>
        <w:t>кл.</w:t>
      </w:r>
      <w:r w:rsidR="00C73FB1" w:rsidRPr="009C7C92">
        <w:rPr>
          <w:rFonts w:ascii="Book Antiqua" w:eastAsia="Times New Roman" w:hAnsi="Book Antiqua" w:cs="Times New Roman"/>
          <w:b/>
          <w:color w:val="333333"/>
          <w:lang w:val="bg-BG"/>
        </w:rPr>
        <w:t xml:space="preserve"> </w:t>
      </w:r>
      <w:proofErr w:type="gramStart"/>
      <w:r w:rsidRPr="009C7C92">
        <w:rPr>
          <w:rFonts w:ascii="Book Antiqua" w:eastAsia="Times New Roman" w:hAnsi="Book Antiqua" w:cs="Times New Roman"/>
          <w:b/>
          <w:color w:val="333333"/>
        </w:rPr>
        <w:t>р-л</w:t>
      </w:r>
      <w:proofErr w:type="gramEnd"/>
      <w:r w:rsidR="009C7C92" w:rsidRPr="009C7C92">
        <w:rPr>
          <w:rFonts w:ascii="Book Antiqua" w:eastAsia="Times New Roman" w:hAnsi="Book Antiqua" w:cs="Times New Roman"/>
          <w:b/>
          <w:color w:val="333333"/>
          <w:lang w:val="bg-BG"/>
        </w:rPr>
        <w:t>.</w:t>
      </w:r>
      <w:r w:rsidR="009C7C92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9C7C92" w:rsidRPr="009C7C92">
        <w:rPr>
          <w:rFonts w:ascii="Book Antiqua" w:eastAsia="Times New Roman" w:hAnsi="Book Antiqua" w:cs="Times New Roman"/>
          <w:b/>
          <w:color w:val="333333"/>
          <w:lang w:val="bg-BG"/>
        </w:rPr>
        <w:t>Нонка Пеева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3.4.2. Организиране на допълнително обучение по време на лятната ваканция при условия и по ред, определени със заповед на директора на училището за ученици с обучителни трудности. При необходимост допълнителното обучение може да продължи и през следващата</w:t>
      </w:r>
      <w:r w:rsidR="00661EB6" w:rsidRPr="0016755A">
        <w:rPr>
          <w:rFonts w:ascii="Book Antiqua" w:eastAsia="Times New Roman" w:hAnsi="Book Antiqua" w:cs="Times New Roman"/>
          <w:color w:val="333333"/>
        </w:rPr>
        <w:t xml:space="preserve"> учебна година. 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3.4.3. Преустановяване на индивидуалната учебна програма и продължаване на обучението по общата при постигане изискванията на учебната програма, при учениците със СОП     Срок: по</w:t>
      </w:r>
      <w:r w:rsidR="00661EB6" w:rsidRPr="0016755A">
        <w:rPr>
          <w:rFonts w:ascii="Book Antiqua" w:eastAsia="Times New Roman" w:hAnsi="Book Antiqua" w:cs="Times New Roman"/>
          <w:color w:val="333333"/>
        </w:rPr>
        <w:t>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3.4.4. Изготвяне на програма за превенция на ранното отпадане от училище по ра</w:t>
      </w:r>
      <w:r w:rsidR="00661EB6" w:rsidRPr="0016755A">
        <w:rPr>
          <w:rFonts w:ascii="Book Antiqua" w:eastAsia="Times New Roman" w:hAnsi="Book Antiqua" w:cs="Times New Roman"/>
          <w:color w:val="333333"/>
        </w:rPr>
        <w:t>злични причини. 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комисията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5</w:t>
      </w:r>
      <w:r w:rsidRPr="0016755A">
        <w:rPr>
          <w:rFonts w:ascii="Book Antiqua" w:eastAsia="Times New Roman" w:hAnsi="Book Antiqua" w:cs="Times New Roman"/>
          <w:color w:val="333333"/>
        </w:rPr>
        <w:t>: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Надграждане на знания и умения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 3.5.1. Организиране и реализиране от училището състезания, конкурси и др.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3.5.2. Подготовка за участие на ученици в състез</w:t>
      </w:r>
      <w:r w:rsidR="00661EB6" w:rsidRPr="0016755A">
        <w:rPr>
          <w:rFonts w:ascii="Book Antiqua" w:eastAsia="Times New Roman" w:hAnsi="Book Antiqua" w:cs="Times New Roman"/>
          <w:color w:val="333333"/>
        </w:rPr>
        <w:t>ания, олимпиади, конкурси и др.Срок: постоянен</w:t>
      </w:r>
      <w:proofErr w:type="gramStart"/>
      <w:r w:rsidR="00661EB6" w:rsidRPr="0016755A">
        <w:rPr>
          <w:rFonts w:ascii="Book Antiqua" w:eastAsia="Times New Roman" w:hAnsi="Book Antiqua" w:cs="Times New Roman"/>
          <w:color w:val="333333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 xml:space="preserve"> Отговорник</w:t>
      </w:r>
      <w:proofErr w:type="gramEnd"/>
      <w:r w:rsidRPr="0016755A">
        <w:rPr>
          <w:rFonts w:ascii="Book Antiqua" w:eastAsia="Times New Roman" w:hAnsi="Book Antiqua" w:cs="Times New Roman"/>
          <w:color w:val="333333"/>
        </w:rPr>
        <w:t>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3.5.3. Изграждане на екипи за ра</w:t>
      </w:r>
      <w:r w:rsidR="00661EB6" w:rsidRPr="0016755A">
        <w:rPr>
          <w:rFonts w:ascii="Book Antiqua" w:eastAsia="Times New Roman" w:hAnsi="Book Antiqua" w:cs="Times New Roman"/>
          <w:color w:val="333333"/>
        </w:rPr>
        <w:t xml:space="preserve">бота по проекти Срок: постоянен,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комисии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6</w:t>
      </w:r>
      <w:r w:rsidRPr="0016755A">
        <w:rPr>
          <w:rFonts w:ascii="Book Antiqua" w:eastAsia="Times New Roman" w:hAnsi="Book Antiqua" w:cs="Times New Roman"/>
          <w:color w:val="333333"/>
        </w:rPr>
        <w:t>: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Постигане на високи педагогически постижения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3.6.1. Изграждане на система за мотивация на учителите, директорите и другите педагогически специалисти за повишаване квалификацията и за кариерно развитие.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Планиране, координиране, управление и контрол на дейностите за повишаване квалификацията на педагогическите специалисти на училищно ниво.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Срок:  постоянен                                                             Отговорници: председатели на МО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 xml:space="preserve">Създаване на условия за повишаване на квалификацията – вкл. </w:t>
      </w:r>
      <w:proofErr w:type="gramStart"/>
      <w:r w:rsidRPr="0016755A">
        <w:rPr>
          <w:rFonts w:ascii="Book Antiqua" w:eastAsia="Times New Roman" w:hAnsi="Book Antiqua" w:cs="Times New Roman"/>
          <w:color w:val="333333"/>
        </w:rPr>
        <w:t>финансови</w:t>
      </w:r>
      <w:proofErr w:type="gramEnd"/>
      <w:r w:rsidRPr="0016755A">
        <w:rPr>
          <w:rFonts w:ascii="Book Antiqua" w:eastAsia="Times New Roman" w:hAnsi="Book Antiqua" w:cs="Times New Roman"/>
          <w:color w:val="333333"/>
        </w:rPr>
        <w:t>.</w:t>
      </w:r>
    </w:p>
    <w:p w:rsidR="001D04BD" w:rsidRPr="0016755A" w:rsidRDefault="001D04BD" w:rsidP="0016755A">
      <w:pPr>
        <w:numPr>
          <w:ilvl w:val="0"/>
          <w:numId w:val="20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за придобиване на следдипломна квалификация;</w:t>
      </w:r>
    </w:p>
    <w:p w:rsidR="001D04BD" w:rsidRPr="007618FE" w:rsidRDefault="001D04BD" w:rsidP="007618FE">
      <w:pPr>
        <w:numPr>
          <w:ilvl w:val="0"/>
          <w:numId w:val="20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за придобиване на ПКС и др.Срок: постоянен</w:t>
      </w:r>
      <w:r w:rsidR="007618FE">
        <w:rPr>
          <w:rFonts w:ascii="Book Antiqua" w:eastAsia="Times New Roman" w:hAnsi="Book Antiqua" w:cs="Times New Roman"/>
          <w:color w:val="333333"/>
        </w:rPr>
        <w:t xml:space="preserve"> </w:t>
      </w:r>
      <w:r w:rsidR="007618FE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7618FE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7618FE" w:rsidRDefault="007618FE" w:rsidP="0016755A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u w:val="single"/>
        </w:rPr>
      </w:pP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  <w:u w:val="single"/>
        </w:rPr>
        <w:lastRenderedPageBreak/>
        <w:t>ОПЕРАТИВНА ЦЕЛ 4: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Изграждане на училищни политики за възпитание и социализация на учениците</w:t>
      </w:r>
    </w:p>
    <w:p w:rsidR="001D04BD" w:rsidRPr="0016755A" w:rsidRDefault="001D04BD" w:rsidP="0016755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1: Реализация на политики и мерки, свързани с възпитанието и социализацията на децата.</w:t>
      </w:r>
    </w:p>
    <w:p w:rsidR="001D04BD" w:rsidRPr="0016755A" w:rsidRDefault="001D04BD" w:rsidP="0016755A">
      <w:pPr>
        <w:numPr>
          <w:ilvl w:val="0"/>
          <w:numId w:val="21"/>
        </w:numPr>
        <w:spacing w:after="0" w:line="240" w:lineRule="auto"/>
        <w:ind w:left="595" w:hanging="357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Разработване на план за възпитателната дейност в партньорство с представителите на ученическото самоуправление и родителите. 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у-ли в ЦОУД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4.1.2. Разработване на система от специални мерки за възпитание, привличане, задържане и развитие на учениците в училището за осигуряване на интелектуалното, емоционалното, социалното, духовно-нравственото и физическото им развитие в съответствие с техните потребности, способности и интереси. 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у-ли в ЦОУД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4.1.3.</w:t>
      </w:r>
      <w:r w:rsidR="007D028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Изграждане на училище без агресия,</w:t>
      </w:r>
      <w:r w:rsidR="007D028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осигуряващо подкрепяща среда, индивидуално консултиране по възрастови проблеми. Срок: постоянен Отговорник: учители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4.1.4. Създаване и функциониране на различни форми на извънкласна и извънучилищна дейност. Разработване на планове по направления за усвояване на ключовите компетентности.   Срок: постоянен                                     Отговорник: у-ли в ЦОУД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4.1.5. Разработване и реализиране план на Дейност на УКБППМН:</w:t>
      </w:r>
    </w:p>
    <w:p w:rsidR="001D04BD" w:rsidRPr="0016755A" w:rsidRDefault="001D04BD" w:rsidP="0016755A">
      <w:pPr>
        <w:numPr>
          <w:ilvl w:val="0"/>
          <w:numId w:val="22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Изготвяне на системен периодичен анализ на резултатите от дейността на комисията;</w:t>
      </w:r>
    </w:p>
    <w:p w:rsidR="001D04BD" w:rsidRPr="0016755A" w:rsidRDefault="001D04BD" w:rsidP="0016755A">
      <w:pPr>
        <w:numPr>
          <w:ilvl w:val="0"/>
          <w:numId w:val="22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Предприемане на мерки за подобряване на резултатите</w:t>
      </w:r>
      <w:r w:rsidR="007D0289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: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Отговорник: комисията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2</w:t>
      </w:r>
      <w:r w:rsidRPr="0016755A">
        <w:rPr>
          <w:rFonts w:ascii="Book Antiqua" w:eastAsia="Times New Roman" w:hAnsi="Book Antiqua" w:cs="Times New Roman"/>
          <w:color w:val="333333"/>
        </w:rPr>
        <w:t>: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Инициативи по основни направления на възпитателната дейност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4.2.1. Планиране и реализация на дейности за преодоляване на агресията в училище.</w:t>
      </w:r>
    </w:p>
    <w:p w:rsidR="001D04BD" w:rsidRPr="0016755A" w:rsidRDefault="001D04BD" w:rsidP="0016755A">
      <w:pPr>
        <w:numPr>
          <w:ilvl w:val="0"/>
          <w:numId w:val="23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На ниво паралелки;</w:t>
      </w:r>
    </w:p>
    <w:p w:rsidR="001D04BD" w:rsidRPr="0016755A" w:rsidRDefault="001D04BD" w:rsidP="0016755A">
      <w:pPr>
        <w:numPr>
          <w:ilvl w:val="0"/>
          <w:numId w:val="23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Чрез формите на ученическото самоуправление;</w:t>
      </w:r>
    </w:p>
    <w:p w:rsidR="001D04BD" w:rsidRPr="0016755A" w:rsidRDefault="001D04BD" w:rsidP="0016755A">
      <w:pPr>
        <w:numPr>
          <w:ilvl w:val="0"/>
          <w:numId w:val="23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Чрез проекти и програми;</w:t>
      </w:r>
    </w:p>
    <w:p w:rsidR="001D04BD" w:rsidRPr="0016755A" w:rsidRDefault="001D04BD" w:rsidP="0016755A">
      <w:pPr>
        <w:numPr>
          <w:ilvl w:val="0"/>
          <w:numId w:val="23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Чрез съдействие от компетентни органи.</w:t>
      </w:r>
    </w:p>
    <w:p w:rsidR="001D04BD" w:rsidRPr="0016755A" w:rsidRDefault="001D04BD" w:rsidP="0016755A">
      <w:pPr>
        <w:numPr>
          <w:ilvl w:val="0"/>
          <w:numId w:val="23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Чрез партньорство с институции.Срок: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у-ли в ЦОУД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4.2.2. Педагогическа и психологическа подкрепа.</w:t>
      </w:r>
    </w:p>
    <w:p w:rsidR="001D04BD" w:rsidRPr="0016755A" w:rsidRDefault="001D04BD" w:rsidP="0016755A">
      <w:pPr>
        <w:numPr>
          <w:ilvl w:val="0"/>
          <w:numId w:val="2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Чрез осигуряване на обща подкрепа:</w:t>
      </w:r>
    </w:p>
    <w:p w:rsidR="001D04BD" w:rsidRPr="0016755A" w:rsidRDefault="001D04BD" w:rsidP="0016755A">
      <w:pPr>
        <w:numPr>
          <w:ilvl w:val="0"/>
          <w:numId w:val="2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екипна работа между учителите и другите педагогически специалисти;</w:t>
      </w:r>
    </w:p>
    <w:p w:rsidR="001D04BD" w:rsidRPr="0016755A" w:rsidRDefault="001D04BD" w:rsidP="0016755A">
      <w:pPr>
        <w:numPr>
          <w:ilvl w:val="0"/>
          <w:numId w:val="2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кариерно ориентиране на учениците;</w:t>
      </w:r>
    </w:p>
    <w:p w:rsidR="001D04BD" w:rsidRPr="0016755A" w:rsidRDefault="001D04BD" w:rsidP="0016755A">
      <w:pPr>
        <w:numPr>
          <w:ilvl w:val="0"/>
          <w:numId w:val="2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занимания по интереси;</w:t>
      </w:r>
    </w:p>
    <w:p w:rsidR="001D04BD" w:rsidRPr="0016755A" w:rsidRDefault="001D04BD" w:rsidP="0016755A">
      <w:pPr>
        <w:numPr>
          <w:ilvl w:val="0"/>
          <w:numId w:val="2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библиотечно-информационно обслужване;</w:t>
      </w:r>
    </w:p>
    <w:p w:rsidR="001D04BD" w:rsidRPr="0016755A" w:rsidRDefault="001D04BD" w:rsidP="0016755A">
      <w:pPr>
        <w:numPr>
          <w:ilvl w:val="0"/>
          <w:numId w:val="2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грижа за здравето;</w:t>
      </w:r>
    </w:p>
    <w:p w:rsidR="001D04BD" w:rsidRPr="0016755A" w:rsidRDefault="001D04BD" w:rsidP="0016755A">
      <w:pPr>
        <w:numPr>
          <w:ilvl w:val="0"/>
          <w:numId w:val="2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дейности по превенция на насилието и преодоляване на проблемното поведение;Срок: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0A4116" w:rsidRDefault="001D04BD" w:rsidP="000A4116">
      <w:pPr>
        <w:spacing w:before="240"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4.2.3. Ранно откриване на ученици с асоциално поведение и предприемане на съответните мерки за работа с тях и семействата им.</w:t>
      </w:r>
    </w:p>
    <w:p w:rsidR="001D04BD" w:rsidRPr="0016755A" w:rsidRDefault="001D04BD" w:rsidP="000A4116">
      <w:pPr>
        <w:spacing w:before="240"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Провеждане на професионално подготвени анкети за констатиране социалния статус на учениците.</w:t>
      </w:r>
      <w:r w:rsidR="00DB6848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661EB6" w:rsidRPr="0016755A">
        <w:rPr>
          <w:rFonts w:ascii="Book Antiqua" w:eastAsia="Times New Roman" w:hAnsi="Book Antiqua" w:cs="Times New Roman"/>
          <w:color w:val="333333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7809B0">
      <w:pPr>
        <w:spacing w:before="240"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lastRenderedPageBreak/>
        <w:t>4.2.4. Реализиране на дейности за формиране на знания и умения за здравословен начин на живот.</w:t>
      </w:r>
    </w:p>
    <w:p w:rsidR="001D04BD" w:rsidRPr="0016755A" w:rsidRDefault="001D04BD" w:rsidP="007809B0">
      <w:pPr>
        <w:numPr>
          <w:ilvl w:val="0"/>
          <w:numId w:val="25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Здравни беседи;</w:t>
      </w:r>
    </w:p>
    <w:p w:rsidR="001D04BD" w:rsidRPr="0016755A" w:rsidRDefault="001D04BD" w:rsidP="007809B0">
      <w:pPr>
        <w:numPr>
          <w:ilvl w:val="0"/>
          <w:numId w:val="25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Дискусии с представители на здравни организации</w:t>
      </w:r>
    </w:p>
    <w:p w:rsidR="001D04BD" w:rsidRPr="0016755A" w:rsidRDefault="001D04BD" w:rsidP="007809B0">
      <w:pPr>
        <w:numPr>
          <w:ilvl w:val="0"/>
          <w:numId w:val="25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Обучения;</w:t>
      </w:r>
    </w:p>
    <w:p w:rsidR="001D04BD" w:rsidRPr="0016755A" w:rsidRDefault="001D04BD" w:rsidP="007809B0">
      <w:pPr>
        <w:numPr>
          <w:ilvl w:val="0"/>
          <w:numId w:val="25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Състезания. Срок: постоянен                               Отговорник: комисията</w:t>
      </w:r>
    </w:p>
    <w:p w:rsidR="001D04BD" w:rsidRPr="0016755A" w:rsidRDefault="001D04BD" w:rsidP="007809B0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4.2.5. Реализиране на дейности за екологичното възпитание на учениците</w:t>
      </w:r>
    </w:p>
    <w:p w:rsidR="001D04BD" w:rsidRPr="0016755A" w:rsidRDefault="001D04BD" w:rsidP="007809B0">
      <w:pPr>
        <w:numPr>
          <w:ilvl w:val="0"/>
          <w:numId w:val="26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Хепънинги,</w:t>
      </w:r>
    </w:p>
    <w:p w:rsidR="001D04BD" w:rsidRPr="0016755A" w:rsidRDefault="001D04BD" w:rsidP="007809B0">
      <w:pPr>
        <w:numPr>
          <w:ilvl w:val="0"/>
          <w:numId w:val="26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Срещи с Регионалната инспекция по опазване на околната среда;</w:t>
      </w:r>
    </w:p>
    <w:p w:rsidR="001D04BD" w:rsidRPr="0016755A" w:rsidRDefault="001D04BD" w:rsidP="007809B0">
      <w:pPr>
        <w:numPr>
          <w:ilvl w:val="0"/>
          <w:numId w:val="26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Състезания на открито;</w:t>
      </w:r>
    </w:p>
    <w:p w:rsidR="001D04BD" w:rsidRPr="0016755A" w:rsidRDefault="001D04BD" w:rsidP="007809B0">
      <w:pPr>
        <w:numPr>
          <w:ilvl w:val="0"/>
          <w:numId w:val="26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Посещения в близки местности;</w:t>
      </w:r>
    </w:p>
    <w:p w:rsidR="001D04BD" w:rsidRPr="0016755A" w:rsidRDefault="001D04BD" w:rsidP="007809B0">
      <w:pPr>
        <w:numPr>
          <w:ilvl w:val="0"/>
          <w:numId w:val="26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proofErr w:type="gramStart"/>
      <w:r w:rsidRPr="0016755A">
        <w:rPr>
          <w:rFonts w:ascii="Book Antiqua" w:eastAsia="Times New Roman" w:hAnsi="Book Antiqua" w:cs="Times New Roman"/>
          <w:color w:val="333333"/>
        </w:rPr>
        <w:t>и</w:t>
      </w:r>
      <w:proofErr w:type="gramEnd"/>
      <w:r w:rsidRPr="0016755A">
        <w:rPr>
          <w:rFonts w:ascii="Book Antiqua" w:eastAsia="Times New Roman" w:hAnsi="Book Antiqua" w:cs="Times New Roman"/>
          <w:color w:val="333333"/>
        </w:rPr>
        <w:t xml:space="preserve"> др. Срок: постоянен</w:t>
      </w:r>
      <w:r w:rsidR="007C3980" w:rsidRPr="0016755A">
        <w:rPr>
          <w:rFonts w:ascii="Book Antiqua" w:eastAsia="Times New Roman" w:hAnsi="Book Antiqua" w:cs="Times New Roman"/>
          <w:color w:val="333333"/>
          <w:lang w:val="bg-BG"/>
        </w:rPr>
        <w:t>,</w:t>
      </w:r>
      <w:r w:rsidRPr="0016755A">
        <w:rPr>
          <w:rFonts w:ascii="Book Antiqua" w:eastAsia="Times New Roman" w:hAnsi="Book Antiqua" w:cs="Times New Roman"/>
          <w:color w:val="333333"/>
        </w:rPr>
        <w:t> Отговорник: у-л по биология и ЦОУД</w:t>
      </w:r>
    </w:p>
    <w:p w:rsidR="001D04BD" w:rsidRPr="0016755A" w:rsidRDefault="001D04BD" w:rsidP="007809B0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4.2.6. Реализиране на дейности за възпитание в национални и общочовешки ценности.</w:t>
      </w:r>
    </w:p>
    <w:p w:rsidR="001D04BD" w:rsidRPr="0016755A" w:rsidRDefault="001D04BD" w:rsidP="007809B0">
      <w:pPr>
        <w:numPr>
          <w:ilvl w:val="0"/>
          <w:numId w:val="27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Патриотичен календар на училището –Приложение 1</w:t>
      </w:r>
    </w:p>
    <w:p w:rsidR="001D04BD" w:rsidRPr="0016755A" w:rsidRDefault="001D04BD" w:rsidP="007809B0">
      <w:pPr>
        <w:numPr>
          <w:ilvl w:val="0"/>
          <w:numId w:val="27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Ученически инициативи за изразяване почит към националните герои и вековната ни история – разписани инициативи за всеки празник, вкл.</w:t>
      </w:r>
    </w:p>
    <w:p w:rsidR="001D04BD" w:rsidRPr="0016755A" w:rsidRDefault="001D04BD" w:rsidP="007809B0">
      <w:pPr>
        <w:numPr>
          <w:ilvl w:val="0"/>
          <w:numId w:val="27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Творби на ученици и възможности за публикуване освен в училищните, и в местни и национални медии. Срок: постоянен         Отговорник: учители</w:t>
      </w:r>
    </w:p>
    <w:p w:rsidR="001D04BD" w:rsidRPr="0016755A" w:rsidRDefault="001D04BD" w:rsidP="007809B0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4.2.7. Ритуализация на училищния живот.</w:t>
      </w:r>
    </w:p>
    <w:p w:rsidR="001D04BD" w:rsidRPr="0016755A" w:rsidRDefault="001D04BD" w:rsidP="007809B0">
      <w:pPr>
        <w:numPr>
          <w:ilvl w:val="0"/>
          <w:numId w:val="28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 xml:space="preserve">Патронен празник </w:t>
      </w:r>
      <w:r w:rsidR="007618FE">
        <w:rPr>
          <w:rFonts w:ascii="Book Antiqua" w:eastAsia="Times New Roman" w:hAnsi="Book Antiqua" w:cs="Times New Roman"/>
          <w:color w:val="333333"/>
        </w:rPr>
        <w:t>–</w:t>
      </w:r>
      <w:r w:rsidR="007618FE">
        <w:rPr>
          <w:rFonts w:ascii="Book Antiqua" w:eastAsia="Times New Roman" w:hAnsi="Book Antiqua" w:cs="Times New Roman"/>
          <w:color w:val="333333"/>
          <w:lang w:val="bg-BG"/>
        </w:rPr>
        <w:t xml:space="preserve"> 31.05.2023г.</w:t>
      </w:r>
    </w:p>
    <w:p w:rsidR="001D04BD" w:rsidRPr="0016755A" w:rsidRDefault="001D04BD" w:rsidP="007809B0">
      <w:pPr>
        <w:numPr>
          <w:ilvl w:val="0"/>
          <w:numId w:val="28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Символи и ритуали; Срок: постоянен               Отговорник: учители</w:t>
      </w:r>
    </w:p>
    <w:p w:rsidR="001D04BD" w:rsidRPr="0016755A" w:rsidRDefault="001D04BD" w:rsidP="007809B0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 </w:t>
      </w:r>
      <w:r w:rsidRPr="0016755A">
        <w:rPr>
          <w:rFonts w:ascii="Book Antiqua" w:eastAsia="Times New Roman" w:hAnsi="Book Antiqua" w:cs="Times New Roman"/>
          <w:b/>
          <w:bCs/>
          <w:color w:val="333333"/>
          <w:u w:val="single"/>
        </w:rPr>
        <w:t>ОПЕРАТИВНА ЦЕЛ 5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: Партньорство и сътрудничество, разработване и утвърждаване на система от специални мерки за училищно партньорство, създаваща социална ангажираност и отговорности на педагогическите специалисти при работа с родители, ученици и общественост.</w:t>
      </w:r>
    </w:p>
    <w:p w:rsidR="001D04BD" w:rsidRPr="0016755A" w:rsidRDefault="001D04BD" w:rsidP="007809B0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 Дейност 1:</w:t>
      </w:r>
      <w:r w:rsidRPr="0016755A">
        <w:rPr>
          <w:rFonts w:ascii="Book Antiqua" w:eastAsia="Times New Roman" w:hAnsi="Book Antiqua" w:cs="Times New Roman"/>
          <w:color w:val="333333"/>
        </w:rPr>
        <w:t> </w:t>
      </w:r>
      <w:r w:rsidRPr="0016755A">
        <w:rPr>
          <w:rFonts w:ascii="Book Antiqua" w:eastAsia="Times New Roman" w:hAnsi="Book Antiqua" w:cs="Times New Roman"/>
          <w:b/>
          <w:bCs/>
          <w:color w:val="333333"/>
        </w:rPr>
        <w:t>Партньорство между преките участници в училищното образование</w:t>
      </w:r>
    </w:p>
    <w:p w:rsidR="001D04BD" w:rsidRPr="0016755A" w:rsidRDefault="001D04BD" w:rsidP="007809B0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Създадени услов</w:t>
      </w:r>
      <w:r w:rsidR="007C3980" w:rsidRPr="0016755A">
        <w:rPr>
          <w:rFonts w:ascii="Book Antiqua" w:eastAsia="Times New Roman" w:hAnsi="Book Antiqua" w:cs="Times New Roman"/>
          <w:color w:val="333333"/>
        </w:rPr>
        <w:t>ия за подкрепа на млади учители</w:t>
      </w:r>
      <w:r w:rsidR="007C398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="007C3980" w:rsidRPr="0016755A">
        <w:rPr>
          <w:rFonts w:ascii="Book Antiqua" w:eastAsia="Times New Roman" w:hAnsi="Book Antiqua" w:cs="Times New Roman"/>
          <w:color w:val="333333"/>
        </w:rPr>
        <w:t>Срок:</w:t>
      </w:r>
      <w:r w:rsidR="007618FE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7C3980" w:rsidRPr="0016755A">
        <w:rPr>
          <w:rFonts w:ascii="Book Antiqua" w:eastAsia="Times New Roman" w:hAnsi="Book Antiqua" w:cs="Times New Roman"/>
          <w:color w:val="333333"/>
        </w:rPr>
        <w:t>постоянен</w:t>
      </w:r>
      <w:r w:rsidR="007C398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старши у-ли</w:t>
      </w:r>
    </w:p>
    <w:p w:rsidR="001D04BD" w:rsidRPr="00CF5F17" w:rsidRDefault="001D04BD" w:rsidP="007809B0">
      <w:pPr>
        <w:numPr>
          <w:ilvl w:val="0"/>
          <w:numId w:val="29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Включване на учителите в управлението на промените в училището.</w:t>
      </w:r>
      <w:r w:rsidR="00CF5F17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Срок:</w:t>
      </w:r>
      <w:r w:rsidR="00CF5F17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CF5F17">
        <w:rPr>
          <w:rFonts w:ascii="Book Antiqua" w:eastAsia="Times New Roman" w:hAnsi="Book Antiqua" w:cs="Times New Roman"/>
          <w:color w:val="333333"/>
        </w:rPr>
        <w:t xml:space="preserve">постоянен </w:t>
      </w:r>
      <w:r w:rsidRPr="00CF5F17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CF5F17" w:rsidRDefault="001D04BD" w:rsidP="007809B0">
      <w:pPr>
        <w:numPr>
          <w:ilvl w:val="0"/>
          <w:numId w:val="30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Планиране на дейности и форми на сътрудничество за осигуряване на позитивен организационен климат, ефективна комуникация и отношения на загриженост между всички участници в процеса</w:t>
      </w:r>
      <w:r w:rsidR="00CF5F17">
        <w:rPr>
          <w:rFonts w:ascii="Book Antiqua" w:eastAsia="Times New Roman" w:hAnsi="Book Antiqua" w:cs="Times New Roman"/>
          <w:color w:val="333333"/>
        </w:rPr>
        <w:t xml:space="preserve"> на образование. Срок: постоянен, </w:t>
      </w:r>
      <w:r w:rsidRPr="00CF5F17">
        <w:rPr>
          <w:rFonts w:ascii="Book Antiqua" w:eastAsia="Times New Roman" w:hAnsi="Book Antiqua" w:cs="Times New Roman"/>
          <w:color w:val="333333"/>
        </w:rPr>
        <w:t>Отговорник: директор,у-ли</w:t>
      </w:r>
    </w:p>
    <w:p w:rsidR="001D04BD" w:rsidRPr="0016755A" w:rsidRDefault="001D04BD" w:rsidP="007809B0">
      <w:pPr>
        <w:numPr>
          <w:ilvl w:val="0"/>
          <w:numId w:val="31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Планиране и реализация на дейности за активно участие на родителите в организираните от училището извънкласни дейности.</w:t>
      </w:r>
    </w:p>
    <w:p w:rsidR="001D04BD" w:rsidRPr="0016755A" w:rsidRDefault="001D04BD" w:rsidP="007809B0">
      <w:pPr>
        <w:numPr>
          <w:ilvl w:val="0"/>
          <w:numId w:val="32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Коледни конкурси;</w:t>
      </w:r>
    </w:p>
    <w:p w:rsidR="001D04BD" w:rsidRPr="0016755A" w:rsidRDefault="001D04BD" w:rsidP="007809B0">
      <w:pPr>
        <w:numPr>
          <w:ilvl w:val="0"/>
          <w:numId w:val="32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Празници на книгата;</w:t>
      </w:r>
    </w:p>
    <w:p w:rsidR="001D04BD" w:rsidRPr="0016755A" w:rsidRDefault="001D04BD" w:rsidP="007809B0">
      <w:pPr>
        <w:numPr>
          <w:ilvl w:val="0"/>
          <w:numId w:val="32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Училищни изложби;</w:t>
      </w:r>
    </w:p>
    <w:p w:rsidR="001D04BD" w:rsidRPr="0016755A" w:rsidRDefault="001D04BD" w:rsidP="007809B0">
      <w:pPr>
        <w:numPr>
          <w:ilvl w:val="0"/>
          <w:numId w:val="32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Форуми за превенция на агресията и насилието</w:t>
      </w:r>
    </w:p>
    <w:p w:rsidR="001D04BD" w:rsidRPr="0016755A" w:rsidRDefault="001D04BD" w:rsidP="007809B0">
      <w:pPr>
        <w:numPr>
          <w:ilvl w:val="0"/>
          <w:numId w:val="32"/>
        </w:numPr>
        <w:spacing w:before="100" w:beforeAutospacing="1"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Дарения за деца в тежко социално положение Срок: постоянен</w:t>
      </w:r>
      <w:r w:rsidR="00CF5F17">
        <w:rPr>
          <w:rFonts w:ascii="Book Antiqua" w:eastAsia="Times New Roman" w:hAnsi="Book Antiqua" w:cs="Times New Roman"/>
          <w:color w:val="333333"/>
          <w:lang w:val="bg-BG"/>
        </w:rPr>
        <w:t xml:space="preserve">, </w:t>
      </w:r>
      <w:r w:rsidRPr="0016755A">
        <w:rPr>
          <w:rFonts w:ascii="Book Antiqua" w:eastAsia="Times New Roman" w:hAnsi="Book Antiqua" w:cs="Times New Roman"/>
          <w:color w:val="333333"/>
        </w:rPr>
        <w:t>Отговорник: учители</w:t>
      </w:r>
    </w:p>
    <w:p w:rsidR="001D04BD" w:rsidRPr="0016755A" w:rsidRDefault="001D04BD" w:rsidP="0016755A">
      <w:pPr>
        <w:numPr>
          <w:ilvl w:val="0"/>
          <w:numId w:val="33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lastRenderedPageBreak/>
        <w:t>Провеждане на разяснителна кампания сред родителите на общи родителски срещи за механизма за осигурен достъп до учебната документация, техните права и задължения спр</w:t>
      </w:r>
      <w:r w:rsidR="007C3980" w:rsidRPr="0016755A">
        <w:rPr>
          <w:rFonts w:ascii="Book Antiqua" w:eastAsia="Times New Roman" w:hAnsi="Book Antiqua" w:cs="Times New Roman"/>
          <w:color w:val="333333"/>
        </w:rPr>
        <w:t xml:space="preserve">ямо ЗПУО и </w:t>
      </w:r>
      <w:proofErr w:type="gramStart"/>
      <w:r w:rsidR="007C3980" w:rsidRPr="0016755A">
        <w:rPr>
          <w:rFonts w:ascii="Book Antiqua" w:eastAsia="Times New Roman" w:hAnsi="Book Antiqua" w:cs="Times New Roman"/>
          <w:color w:val="333333"/>
        </w:rPr>
        <w:t>Стандартите.</w:t>
      </w:r>
      <w:r w:rsidR="00CF5F17">
        <w:rPr>
          <w:rFonts w:ascii="Book Antiqua" w:eastAsia="Times New Roman" w:hAnsi="Book Antiqua" w:cs="Times New Roman"/>
          <w:color w:val="333333"/>
          <w:lang w:val="bg-BG"/>
        </w:rPr>
        <w:t>,</w:t>
      </w:r>
      <w:proofErr w:type="gramEnd"/>
      <w:r w:rsidR="00CF5F17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="007C3980" w:rsidRPr="0016755A">
        <w:rPr>
          <w:rFonts w:ascii="Book Antiqua" w:eastAsia="Times New Roman" w:hAnsi="Book Antiqua" w:cs="Times New Roman"/>
          <w:color w:val="333333"/>
        </w:rPr>
        <w:t xml:space="preserve">Срок: първа родителска среща. </w:t>
      </w:r>
      <w:r w:rsidRPr="0016755A">
        <w:rPr>
          <w:rFonts w:ascii="Book Antiqua" w:eastAsia="Times New Roman" w:hAnsi="Book Antiqua" w:cs="Times New Roman"/>
          <w:color w:val="333333"/>
        </w:rPr>
        <w:t>Отговорник: кл.р-ли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b/>
          <w:bCs/>
          <w:color w:val="333333"/>
        </w:rPr>
        <w:t>Дейност 2: Външно партньорство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> 5.2.1. Взаимодействие с Агенцията за закрила на де</w:t>
      </w:r>
      <w:r w:rsidR="007C3980" w:rsidRPr="0016755A">
        <w:rPr>
          <w:rFonts w:ascii="Book Antiqua" w:eastAsia="Times New Roman" w:hAnsi="Book Antiqua" w:cs="Times New Roman"/>
          <w:color w:val="333333"/>
        </w:rPr>
        <w:t>тето и структурите на полицията</w:t>
      </w:r>
      <w:r w:rsidR="007C3980" w:rsidRPr="0016755A">
        <w:rPr>
          <w:rFonts w:ascii="Book Antiqua" w:eastAsia="Times New Roman" w:hAnsi="Book Antiqua" w:cs="Times New Roman"/>
          <w:color w:val="333333"/>
          <w:lang w:val="bg-BG"/>
        </w:rPr>
        <w:t>.</w:t>
      </w:r>
      <w:r w:rsidRPr="0016755A">
        <w:rPr>
          <w:rFonts w:ascii="Book Antiqua" w:eastAsia="Times New Roman" w:hAnsi="Book Antiqua" w:cs="Times New Roman"/>
          <w:color w:val="333333"/>
        </w:rPr>
        <w:t>Срок: постоянен</w:t>
      </w:r>
      <w:r w:rsidR="007C3980" w:rsidRPr="0016755A">
        <w:rPr>
          <w:rFonts w:ascii="Book Antiqua" w:eastAsia="Times New Roman" w:hAnsi="Book Antiqua" w:cs="Times New Roman"/>
          <w:color w:val="333333"/>
          <w:lang w:val="bg-BG"/>
        </w:rPr>
        <w:t xml:space="preserve">. </w:t>
      </w:r>
      <w:r w:rsidRPr="0016755A">
        <w:rPr>
          <w:rFonts w:ascii="Book Antiqua" w:eastAsia="Times New Roman" w:hAnsi="Book Antiqua" w:cs="Times New Roman"/>
          <w:color w:val="333333"/>
        </w:rPr>
        <w:t>Отговорник: директор</w:t>
      </w:r>
    </w:p>
    <w:p w:rsidR="001D04BD" w:rsidRPr="0016755A" w:rsidRDefault="001D04BD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16755A">
        <w:rPr>
          <w:rFonts w:ascii="Book Antiqua" w:eastAsia="Times New Roman" w:hAnsi="Book Antiqua" w:cs="Times New Roman"/>
          <w:color w:val="333333"/>
        </w:rPr>
        <w:t xml:space="preserve">5.2.2. Представяне </w:t>
      </w:r>
      <w:proofErr w:type="gramStart"/>
      <w:r w:rsidR="00CF5F17">
        <w:rPr>
          <w:rFonts w:ascii="Book Antiqua" w:eastAsia="Times New Roman" w:hAnsi="Book Antiqua" w:cs="Times New Roman"/>
          <w:color w:val="333333"/>
          <w:lang w:val="bg-BG"/>
        </w:rPr>
        <w:t>План  към</w:t>
      </w:r>
      <w:proofErr w:type="gramEnd"/>
      <w:r w:rsidR="00CF5F17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16755A">
        <w:rPr>
          <w:rFonts w:ascii="Book Antiqua" w:eastAsia="Times New Roman" w:hAnsi="Book Antiqua" w:cs="Times New Roman"/>
          <w:color w:val="333333"/>
        </w:rPr>
        <w:t>стратегията за развитието на училището</w:t>
      </w:r>
      <w:r w:rsidR="007618FE">
        <w:rPr>
          <w:rFonts w:ascii="Book Antiqua" w:eastAsia="Times New Roman" w:hAnsi="Book Antiqua" w:cs="Times New Roman"/>
          <w:color w:val="333333"/>
          <w:lang w:val="bg-BG"/>
        </w:rPr>
        <w:t xml:space="preserve"> /2023-2024</w:t>
      </w:r>
      <w:r w:rsidR="00CF5F17">
        <w:rPr>
          <w:rFonts w:ascii="Book Antiqua" w:eastAsia="Times New Roman" w:hAnsi="Book Antiqua" w:cs="Times New Roman"/>
          <w:color w:val="333333"/>
          <w:lang w:val="bg-BG"/>
        </w:rPr>
        <w:t>г</w:t>
      </w:r>
      <w:r w:rsidR="007618FE">
        <w:rPr>
          <w:rFonts w:ascii="Book Antiqua" w:eastAsia="Times New Roman" w:hAnsi="Book Antiqua" w:cs="Times New Roman"/>
          <w:color w:val="333333"/>
          <w:lang w:val="bg-BG"/>
        </w:rPr>
        <w:t>.</w:t>
      </w:r>
      <w:r w:rsidR="00CF5F17">
        <w:rPr>
          <w:rFonts w:ascii="Book Antiqua" w:eastAsia="Times New Roman" w:hAnsi="Book Antiqua" w:cs="Times New Roman"/>
          <w:color w:val="333333"/>
          <w:lang w:val="bg-BG"/>
        </w:rPr>
        <w:t xml:space="preserve">/ </w:t>
      </w:r>
      <w:r w:rsidRPr="0016755A">
        <w:rPr>
          <w:rFonts w:ascii="Book Antiqua" w:eastAsia="Times New Roman" w:hAnsi="Book Antiqua" w:cs="Times New Roman"/>
          <w:color w:val="333333"/>
        </w:rPr>
        <w:t xml:space="preserve"> пред родителската общност, и разяснителна кампания за план – приема като традиции и нови тенденции. Участие на родителите при определянето на план-приема в училището.</w:t>
      </w: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16755A" w:rsidRDefault="007C3980" w:rsidP="0016755A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</w:p>
    <w:p w:rsidR="007C3980" w:rsidRPr="007C3980" w:rsidRDefault="007C3980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</w:p>
    <w:p w:rsidR="000F0C9B" w:rsidRDefault="000F0C9B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0F0C9B" w:rsidRDefault="000F0C9B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0F0C9B" w:rsidRDefault="000F0C9B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0F0C9B" w:rsidRDefault="000F0C9B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0F0C9B" w:rsidRDefault="000F0C9B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0F0C9B" w:rsidRDefault="000F0C9B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0F0C9B" w:rsidRDefault="000F0C9B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0F0C9B" w:rsidRDefault="000F0C9B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F04BA0" w:rsidRDefault="00F04BA0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F04BA0" w:rsidRDefault="00F04BA0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7809B0" w:rsidRDefault="007809B0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7809B0" w:rsidRDefault="007809B0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7809B0" w:rsidRDefault="007809B0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</w:p>
    <w:p w:rsidR="001D04BD" w:rsidRPr="007C3980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  <w:sz w:val="20"/>
          <w:szCs w:val="20"/>
        </w:rPr>
      </w:pPr>
      <w:r w:rsidRPr="007C3980">
        <w:rPr>
          <w:rFonts w:ascii="Book Antiqua" w:eastAsia="Times New Roman" w:hAnsi="Book Antiqua" w:cs="Times New Roman"/>
          <w:color w:val="333333"/>
          <w:sz w:val="20"/>
          <w:szCs w:val="20"/>
        </w:rPr>
        <w:lastRenderedPageBreak/>
        <w:t>ПРИЛОЖЕНИЕ 1</w:t>
      </w:r>
    </w:p>
    <w:p w:rsidR="001D04BD" w:rsidRPr="007C3980" w:rsidRDefault="001D04BD" w:rsidP="007C3980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7C3980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БЕЛЕЖИТИ   ДАТИ, ГОДИШНИНИ, ПРАЗНИЦИ</w:t>
      </w:r>
    </w:p>
    <w:p w:rsidR="001D04BD" w:rsidRPr="007C3980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7C3980">
        <w:rPr>
          <w:rFonts w:ascii="Book Antiqua" w:eastAsia="Times New Roman" w:hAnsi="Book Antiqua" w:cs="Times New Roman"/>
          <w:b/>
          <w:bCs/>
          <w:color w:val="333333"/>
        </w:rPr>
        <w:t>  </w:t>
      </w:r>
    </w:p>
    <w:tbl>
      <w:tblPr>
        <w:tblW w:w="1105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8"/>
        <w:gridCol w:w="3685"/>
        <w:gridCol w:w="1981"/>
      </w:tblGrid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CF5F17">
            <w:pPr>
              <w:spacing w:after="158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  <w:b/>
                <w:bCs/>
              </w:rPr>
              <w:t>ДЕЙНОСТИ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CF5F17">
            <w:pPr>
              <w:spacing w:after="158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  <w:b/>
                <w:bCs/>
              </w:rPr>
              <w:t>ОТГОВОРНИЦИ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CF5F17">
            <w:pPr>
              <w:spacing w:after="158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  <w:b/>
                <w:bCs/>
              </w:rPr>
              <w:t>СРОК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Тържествено откриване на новата учебна година.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05612C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Нач.у-ли</w:t>
            </w:r>
            <w:r>
              <w:rPr>
                <w:rFonts w:ascii="Book Antiqua" w:eastAsia="Times New Roman" w:hAnsi="Book Antiqua" w:cs="Times New Roman"/>
                <w:lang w:val="bg-BG"/>
              </w:rPr>
              <w:t xml:space="preserve">, </w:t>
            </w:r>
            <w:r w:rsidR="001D04BD" w:rsidRPr="007C3980">
              <w:rPr>
                <w:rFonts w:ascii="Book Antiqua" w:eastAsia="Times New Roman" w:hAnsi="Book Antiqua" w:cs="Times New Roman"/>
              </w:rPr>
              <w:t>Ж.Димитрова и учители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DB6848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15.09.202</w:t>
            </w:r>
            <w:r w:rsidR="007618FE">
              <w:rPr>
                <w:rFonts w:ascii="Book Antiqua" w:eastAsia="Times New Roman" w:hAnsi="Book Antiqua" w:cs="Times New Roman"/>
                <w:lang w:val="bg-BG"/>
              </w:rPr>
              <w:t>3</w:t>
            </w:r>
            <w:r w:rsidR="00BE045D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Европейски ден на спорта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Учител по ФВС, нач. у-ли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7618FE" w:rsidP="00DB6848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  <w:lang w:val="bg-BG"/>
              </w:rPr>
              <w:t>29</w:t>
            </w:r>
            <w:r w:rsidR="001D04BD" w:rsidRPr="007C3980">
              <w:rPr>
                <w:rFonts w:ascii="Book Antiqua" w:eastAsia="Times New Roman" w:hAnsi="Book Antiqua" w:cs="Times New Roman"/>
              </w:rPr>
              <w:t>.09.202</w:t>
            </w:r>
            <w:r>
              <w:rPr>
                <w:rFonts w:ascii="Book Antiqua" w:eastAsia="Times New Roman" w:hAnsi="Book Antiqua" w:cs="Times New Roman"/>
                <w:lang w:val="bg-BG"/>
              </w:rPr>
              <w:t>3</w:t>
            </w:r>
            <w:r w:rsidR="001D04BD" w:rsidRPr="007C3980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7618FE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BD" w:rsidRPr="007C3980" w:rsidRDefault="001D04BD" w:rsidP="00B5142E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4BD" w:rsidRPr="007C3980" w:rsidRDefault="001D04BD" w:rsidP="00830CE1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Световен ден на животните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Учители в ЦДО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октомври, май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618FE" w:rsidRDefault="007618FE" w:rsidP="001D04BD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>
              <w:rPr>
                <w:rFonts w:ascii="Book Antiqua" w:eastAsia="Times New Roman" w:hAnsi="Book Antiqua" w:cs="Times New Roman"/>
              </w:rPr>
              <w:t>“</w:t>
            </w:r>
            <w:r>
              <w:rPr>
                <w:rFonts w:ascii="Book Antiqua" w:eastAsia="Times New Roman" w:hAnsi="Book Antiqua" w:cs="Times New Roman"/>
                <w:lang w:val="bg-BG"/>
              </w:rPr>
              <w:t xml:space="preserve"> На будителите с любов“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7618FE" w:rsidP="0005612C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Нежля Селим, </w:t>
            </w:r>
            <w:r w:rsidR="001D04BD" w:rsidRPr="007C3980">
              <w:rPr>
                <w:rFonts w:ascii="Book Antiqua" w:eastAsia="Times New Roman" w:hAnsi="Book Antiqua" w:cs="Times New Roman"/>
              </w:rPr>
              <w:t xml:space="preserve"> М. Грозева,</w:t>
            </w:r>
          </w:p>
          <w:p w:rsidR="001D04BD" w:rsidRPr="007C3980" w:rsidRDefault="001D04BD" w:rsidP="0005612C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Ж. .Димитрова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FE5B8A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2</w:t>
            </w:r>
            <w:r w:rsidR="007618FE">
              <w:rPr>
                <w:rFonts w:ascii="Book Antiqua" w:eastAsia="Times New Roman" w:hAnsi="Book Antiqua" w:cs="Times New Roman"/>
                <w:lang w:val="bg-BG"/>
              </w:rPr>
              <w:t>7</w:t>
            </w:r>
            <w:r w:rsidR="007618FE">
              <w:rPr>
                <w:rFonts w:ascii="Book Antiqua" w:eastAsia="Times New Roman" w:hAnsi="Book Antiqua" w:cs="Times New Roman"/>
              </w:rPr>
              <w:t>.10.2023</w:t>
            </w:r>
            <w:r w:rsidRPr="007C3980">
              <w:rPr>
                <w:rFonts w:ascii="Book Antiqua" w:eastAsia="Times New Roman" w:hAnsi="Book Antiqua" w:cs="Times New Roman"/>
              </w:rPr>
              <w:t xml:space="preserve"> 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 Ученически спортни игри-</w:t>
            </w:r>
            <w:proofErr w:type="gramStart"/>
            <w:r w:rsidRPr="007C3980">
              <w:rPr>
                <w:rFonts w:ascii="Book Antiqua" w:eastAsia="Times New Roman" w:hAnsi="Book Antiqua" w:cs="Times New Roman"/>
              </w:rPr>
              <w:t>  вътрешноучилищни</w:t>
            </w:r>
            <w:proofErr w:type="gramEnd"/>
            <w:r w:rsidRPr="007C3980">
              <w:rPr>
                <w:rFonts w:ascii="Book Antiqua" w:eastAsia="Times New Roman" w:hAnsi="Book Antiqua" w:cs="Times New Roman"/>
              </w:rPr>
              <w:t xml:space="preserve"> и общински  състезания.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Учител по ФВС, нач. у-ли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5F67D8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Октомври – март 202</w:t>
            </w:r>
            <w:r w:rsidR="007618FE">
              <w:rPr>
                <w:rFonts w:ascii="Book Antiqua" w:eastAsia="Times New Roman" w:hAnsi="Book Antiqua" w:cs="Times New Roman"/>
                <w:lang w:val="bg-BG"/>
              </w:rPr>
              <w:t>3</w:t>
            </w:r>
            <w:r w:rsidRPr="007C3980">
              <w:rPr>
                <w:rFonts w:ascii="Book Antiqua" w:eastAsia="Times New Roman" w:hAnsi="Book Antiqua" w:cs="Times New Roman"/>
              </w:rPr>
              <w:t>- 202</w:t>
            </w:r>
            <w:r w:rsidR="007618FE">
              <w:rPr>
                <w:rFonts w:ascii="Book Antiqua" w:eastAsia="Times New Roman" w:hAnsi="Book Antiqua" w:cs="Times New Roman"/>
                <w:lang w:val="bg-BG"/>
              </w:rPr>
              <w:t>4</w:t>
            </w:r>
            <w:r w:rsidRPr="007C3980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5F67D8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7D8" w:rsidRPr="007C3980" w:rsidRDefault="005F67D8" w:rsidP="001D04BD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 w:rsidRPr="007C3980">
              <w:rPr>
                <w:rFonts w:ascii="Book Antiqua" w:eastAsia="Times New Roman" w:hAnsi="Book Antiqua" w:cs="Times New Roman"/>
                <w:lang w:val="bg-BG"/>
              </w:rPr>
              <w:t>Ден на толерантността</w:t>
            </w:r>
            <w:r w:rsidR="007618FE">
              <w:rPr>
                <w:rFonts w:ascii="Book Antiqua" w:eastAsia="Times New Roman" w:hAnsi="Book Antiqua" w:cs="Times New Roman"/>
                <w:lang w:val="bg-BG"/>
              </w:rPr>
              <w:t xml:space="preserve"> -16.11.2023</w:t>
            </w:r>
            <w:r w:rsidR="0005612C">
              <w:rPr>
                <w:rFonts w:ascii="Book Antiqua" w:eastAsia="Times New Roman" w:hAnsi="Book Antiqua" w:cs="Times New Roman"/>
                <w:lang w:val="bg-BG"/>
              </w:rPr>
              <w:t>г.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7D8" w:rsidRPr="007C3980" w:rsidRDefault="005F67D8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Кл. ръководители, у-ли в ЦДО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67D8" w:rsidRPr="007C3980" w:rsidRDefault="007618FE" w:rsidP="005F67D8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>
              <w:rPr>
                <w:rFonts w:ascii="Book Antiqua" w:eastAsia="Times New Roman" w:hAnsi="Book Antiqua" w:cs="Times New Roman"/>
                <w:lang w:val="bg-BG"/>
              </w:rPr>
              <w:t>16.11.2023</w:t>
            </w:r>
            <w:r w:rsidR="005F67D8" w:rsidRPr="007C3980">
              <w:rPr>
                <w:rFonts w:ascii="Book Antiqua" w:eastAsia="Times New Roman" w:hAnsi="Book Antiqua" w:cs="Times New Roman"/>
                <w:lang w:val="bg-BG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·         Коледно тържество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Кл. ръководители, у-ли в ЦДО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7618FE" w:rsidP="0030099A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22</w:t>
            </w:r>
            <w:r w:rsidR="001D04BD" w:rsidRPr="007C3980">
              <w:rPr>
                <w:rFonts w:ascii="Book Antiqua" w:eastAsia="Times New Roman" w:hAnsi="Book Antiqua" w:cs="Times New Roman"/>
              </w:rPr>
              <w:t>.12.202</w:t>
            </w:r>
            <w:r>
              <w:rPr>
                <w:rFonts w:ascii="Book Antiqua" w:eastAsia="Times New Roman" w:hAnsi="Book Antiqua" w:cs="Times New Roman"/>
                <w:lang w:val="bg-BG"/>
              </w:rPr>
              <w:t>3</w:t>
            </w:r>
            <w:r w:rsidR="001D04BD" w:rsidRPr="007C3980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05612C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 w:rsidRPr="007C3980">
              <w:rPr>
                <w:rFonts w:ascii="Book Antiqua" w:eastAsia="Times New Roman" w:hAnsi="Book Antiqua" w:cs="Times New Roman"/>
              </w:rPr>
              <w:t>·         Почит и преклонен</w:t>
            </w:r>
            <w:r w:rsidR="0005612C">
              <w:rPr>
                <w:rFonts w:ascii="Book Antiqua" w:eastAsia="Times New Roman" w:hAnsi="Book Antiqua" w:cs="Times New Roman"/>
              </w:rPr>
              <w:t>ие пред делото  на Васил Левски - пре</w:t>
            </w:r>
            <w:r w:rsidR="0005612C">
              <w:rPr>
                <w:rFonts w:ascii="Book Antiqua" w:eastAsia="Times New Roman" w:hAnsi="Book Antiqua" w:cs="Times New Roman"/>
                <w:lang w:val="bg-BG"/>
              </w:rPr>
              <w:t>зентация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 xml:space="preserve"> </w:t>
            </w:r>
            <w:r w:rsidR="007618FE">
              <w:rPr>
                <w:rFonts w:ascii="Book Antiqua" w:eastAsia="Times New Roman" w:hAnsi="Book Antiqua" w:cs="Times New Roman"/>
              </w:rPr>
              <w:t>Нежля Селим</w:t>
            </w:r>
            <w:r w:rsidR="007618FE" w:rsidRPr="007C3980">
              <w:rPr>
                <w:rFonts w:ascii="Book Antiqua" w:eastAsia="Times New Roman" w:hAnsi="Book Antiqua" w:cs="Times New Roman"/>
              </w:rPr>
              <w:t xml:space="preserve"> </w:t>
            </w:r>
            <w:r w:rsidR="007618FE">
              <w:rPr>
                <w:rFonts w:ascii="Book Antiqua" w:eastAsia="Times New Roman" w:hAnsi="Book Antiqua" w:cs="Times New Roman"/>
                <w:lang w:val="bg-BG"/>
              </w:rPr>
              <w:t xml:space="preserve">, </w:t>
            </w:r>
            <w:r w:rsidRPr="007C3980">
              <w:rPr>
                <w:rFonts w:ascii="Book Antiqua" w:eastAsia="Times New Roman" w:hAnsi="Book Antiqua" w:cs="Times New Roman"/>
              </w:rPr>
              <w:t>М.Грозева Ж.Димитрова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C56F47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1</w:t>
            </w:r>
            <w:r w:rsidR="00C56F47" w:rsidRPr="007C3980">
              <w:rPr>
                <w:rFonts w:ascii="Book Antiqua" w:eastAsia="Times New Roman" w:hAnsi="Book Antiqua" w:cs="Times New Roman"/>
                <w:lang w:val="bg-BG"/>
              </w:rPr>
              <w:t>7</w:t>
            </w:r>
            <w:r w:rsidRPr="007C3980">
              <w:rPr>
                <w:rFonts w:ascii="Book Antiqua" w:eastAsia="Times New Roman" w:hAnsi="Book Antiqua" w:cs="Times New Roman"/>
              </w:rPr>
              <w:t>.02.202</w:t>
            </w:r>
            <w:r w:rsidR="007618FE">
              <w:rPr>
                <w:rFonts w:ascii="Book Antiqua" w:eastAsia="Times New Roman" w:hAnsi="Book Antiqua" w:cs="Times New Roman"/>
                <w:lang w:val="bg-BG"/>
              </w:rPr>
              <w:t>4</w:t>
            </w:r>
            <w:r w:rsidRPr="007C3980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·         Посрещане на Баба Марта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Нач.учители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C56F47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01.03.202</w:t>
            </w:r>
            <w:r w:rsidR="007618FE">
              <w:rPr>
                <w:rFonts w:ascii="Book Antiqua" w:eastAsia="Times New Roman" w:hAnsi="Book Antiqua" w:cs="Times New Roman"/>
                <w:lang w:val="bg-BG"/>
              </w:rPr>
              <w:t>4</w:t>
            </w:r>
            <w:r w:rsidRPr="007C3980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05612C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 w:rsidRPr="007C3980">
              <w:rPr>
                <w:rFonts w:ascii="Book Antiqua" w:eastAsia="Times New Roman" w:hAnsi="Book Antiqua" w:cs="Times New Roman"/>
              </w:rPr>
              <w:t>Трети март-национален празник на Република България.</w:t>
            </w:r>
            <w:r w:rsidR="007618FE">
              <w:rPr>
                <w:rFonts w:ascii="Book Antiqua" w:eastAsia="Times New Roman" w:hAnsi="Book Antiqua" w:cs="Times New Roman"/>
                <w:lang w:val="bg-BG"/>
              </w:rPr>
              <w:t>-презентация, “ С България в сърцето“ - рецитал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 xml:space="preserve"> </w:t>
            </w:r>
            <w:r w:rsidR="007618FE">
              <w:rPr>
                <w:rFonts w:ascii="Book Antiqua" w:eastAsia="Times New Roman" w:hAnsi="Book Antiqua" w:cs="Times New Roman"/>
              </w:rPr>
              <w:t>Нежля Селим</w:t>
            </w:r>
            <w:r w:rsidR="007618FE" w:rsidRPr="007C3980">
              <w:rPr>
                <w:rFonts w:ascii="Book Antiqua" w:eastAsia="Times New Roman" w:hAnsi="Book Antiqua" w:cs="Times New Roman"/>
              </w:rPr>
              <w:t xml:space="preserve"> </w:t>
            </w:r>
            <w:r w:rsidR="007618FE">
              <w:rPr>
                <w:rFonts w:ascii="Book Antiqua" w:eastAsia="Times New Roman" w:hAnsi="Book Antiqua" w:cs="Times New Roman"/>
                <w:lang w:val="bg-BG"/>
              </w:rPr>
              <w:t xml:space="preserve">, </w:t>
            </w:r>
            <w:r w:rsidRPr="007C3980">
              <w:rPr>
                <w:rFonts w:ascii="Book Antiqua" w:eastAsia="Times New Roman" w:hAnsi="Book Antiqua" w:cs="Times New Roman"/>
              </w:rPr>
              <w:t>М.Грозева Ж.Димитрова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618FE" w:rsidRDefault="007618FE" w:rsidP="00616668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>
              <w:rPr>
                <w:rFonts w:ascii="Book Antiqua" w:eastAsia="Times New Roman" w:hAnsi="Book Antiqua" w:cs="Times New Roman"/>
              </w:rPr>
              <w:t>03</w:t>
            </w:r>
            <w:r w:rsidR="001D04BD" w:rsidRPr="007C3980">
              <w:rPr>
                <w:rFonts w:ascii="Book Antiqua" w:eastAsia="Times New Roman" w:hAnsi="Book Antiqua" w:cs="Times New Roman"/>
              </w:rPr>
              <w:t>.03.202</w:t>
            </w:r>
            <w:r>
              <w:rPr>
                <w:rFonts w:ascii="Book Antiqua" w:eastAsia="Times New Roman" w:hAnsi="Book Antiqua" w:cs="Times New Roman"/>
                <w:lang w:val="bg-BG"/>
              </w:rPr>
              <w:t>4</w:t>
            </w:r>
            <w:r w:rsidR="001D04BD" w:rsidRPr="007C3980">
              <w:rPr>
                <w:rFonts w:ascii="Book Antiqua" w:eastAsia="Times New Roman" w:hAnsi="Book Antiqua" w:cs="Times New Roman"/>
              </w:rPr>
              <w:t>г.</w:t>
            </w:r>
            <w:r>
              <w:rPr>
                <w:rFonts w:ascii="Book Antiqua" w:eastAsia="Times New Roman" w:hAnsi="Book Antiqua" w:cs="Times New Roman"/>
                <w:lang w:val="bg-BG"/>
              </w:rPr>
              <w:t xml:space="preserve"> 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 xml:space="preserve">Ден на Земята, </w:t>
            </w:r>
            <w:r w:rsidR="0005612C">
              <w:rPr>
                <w:rFonts w:ascii="Book Antiqua" w:eastAsia="Times New Roman" w:hAnsi="Book Antiqua" w:cs="Times New Roman"/>
                <w:b/>
              </w:rPr>
              <w:t>„Природата наш дом”</w:t>
            </w:r>
            <w:r w:rsidRPr="007C3980">
              <w:rPr>
                <w:rFonts w:ascii="Book Antiqua" w:eastAsia="Times New Roman" w:hAnsi="Book Antiqua" w:cs="Times New Roman"/>
              </w:rPr>
              <w:t xml:space="preserve"> – изложба от рисунки, почистване на у-щето, залесяване;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У-ли по ИИ, биология, география, учител по ФВС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9870E5" w:rsidP="00616668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22</w:t>
            </w:r>
            <w:r w:rsidR="001D04BD" w:rsidRPr="007C3980">
              <w:rPr>
                <w:rFonts w:ascii="Book Antiqua" w:eastAsia="Times New Roman" w:hAnsi="Book Antiqua" w:cs="Times New Roman"/>
              </w:rPr>
              <w:t>.04.202</w:t>
            </w:r>
            <w:r>
              <w:rPr>
                <w:rFonts w:ascii="Book Antiqua" w:eastAsia="Times New Roman" w:hAnsi="Book Antiqua" w:cs="Times New Roman"/>
                <w:lang w:val="bg-BG"/>
              </w:rPr>
              <w:t>4</w:t>
            </w:r>
            <w:r w:rsidR="001D04BD" w:rsidRPr="007C3980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Седмица на детската к</w:t>
            </w:r>
            <w:r w:rsidR="009870E5">
              <w:rPr>
                <w:rFonts w:ascii="Book Antiqua" w:eastAsia="Times New Roman" w:hAnsi="Book Antiqua" w:cs="Times New Roman"/>
              </w:rPr>
              <w:t>нига и изкуства за деца – Празници на словото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Нач. учители, у-ли и по БЕЛ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Default="001D04BD" w:rsidP="00616668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Април -</w:t>
            </w:r>
            <w:proofErr w:type="gramStart"/>
            <w:r w:rsidRPr="00BE045D">
              <w:rPr>
                <w:rFonts w:ascii="Book Antiqua" w:eastAsia="Times New Roman" w:hAnsi="Book Antiqua" w:cs="Times New Roman"/>
              </w:rPr>
              <w:t>  202</w:t>
            </w:r>
            <w:r w:rsidR="009870E5">
              <w:rPr>
                <w:rFonts w:ascii="Book Antiqua" w:eastAsia="Times New Roman" w:hAnsi="Book Antiqua" w:cs="Times New Roman"/>
                <w:lang w:val="bg-BG"/>
              </w:rPr>
              <w:t>4</w:t>
            </w:r>
            <w:r w:rsidRPr="00BE045D">
              <w:rPr>
                <w:rFonts w:ascii="Book Antiqua" w:eastAsia="Times New Roman" w:hAnsi="Book Antiqua" w:cs="Times New Roman"/>
              </w:rPr>
              <w:t>г</w:t>
            </w:r>
            <w:proofErr w:type="gramEnd"/>
            <w:r w:rsidRPr="00BE045D">
              <w:rPr>
                <w:rFonts w:ascii="Book Antiqua" w:eastAsia="Times New Roman" w:hAnsi="Book Antiqua" w:cs="Times New Roman"/>
              </w:rPr>
              <w:t>.</w:t>
            </w:r>
          </w:p>
          <w:p w:rsidR="009870E5" w:rsidRPr="009870E5" w:rsidRDefault="009870E5" w:rsidP="00616668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>
              <w:rPr>
                <w:rFonts w:ascii="Book Antiqua" w:eastAsia="Times New Roman" w:hAnsi="Book Antiqua" w:cs="Times New Roman"/>
                <w:lang w:val="bg-BG"/>
              </w:rPr>
              <w:t>04.04 – 31.05.23г.</w:t>
            </w:r>
          </w:p>
        </w:tc>
      </w:tr>
      <w:tr w:rsidR="00616668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668" w:rsidRPr="007C3980" w:rsidRDefault="00616668" w:rsidP="001D04BD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 w:rsidRPr="007C3980">
              <w:rPr>
                <w:rFonts w:ascii="Book Antiqua" w:eastAsia="Times New Roman" w:hAnsi="Book Antiqua" w:cs="Times New Roman"/>
                <w:lang w:val="bg-BG"/>
              </w:rPr>
              <w:t>Ден на Европа</w:t>
            </w:r>
            <w:r w:rsidR="009870E5">
              <w:rPr>
                <w:rFonts w:ascii="Book Antiqua" w:eastAsia="Times New Roman" w:hAnsi="Book Antiqua" w:cs="Times New Roman"/>
                <w:lang w:val="bg-BG"/>
              </w:rPr>
              <w:t xml:space="preserve"> – запознаване 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668" w:rsidRPr="00BE045D" w:rsidRDefault="00616668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у-ли в ЦДО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6668" w:rsidRPr="00BE045D" w:rsidRDefault="0005612C" w:rsidP="00616668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 w:rsidRPr="00BE045D">
              <w:rPr>
                <w:rFonts w:ascii="Book Antiqua" w:eastAsia="Times New Roman" w:hAnsi="Book Antiqua" w:cs="Times New Roman"/>
                <w:lang w:val="bg-BG"/>
              </w:rPr>
              <w:t>0</w:t>
            </w:r>
            <w:r w:rsidR="009870E5">
              <w:rPr>
                <w:rFonts w:ascii="Book Antiqua" w:eastAsia="Times New Roman" w:hAnsi="Book Antiqua" w:cs="Times New Roman"/>
                <w:lang w:val="bg-BG"/>
              </w:rPr>
              <w:t>9.05.2024</w:t>
            </w:r>
            <w:r w:rsidR="00616668" w:rsidRPr="00BE045D">
              <w:rPr>
                <w:rFonts w:ascii="Book Antiqua" w:eastAsia="Times New Roman" w:hAnsi="Book Antiqua" w:cs="Times New Roman"/>
                <w:lang w:val="bg-BG"/>
              </w:rPr>
              <w:t xml:space="preserve"> г.</w:t>
            </w:r>
          </w:p>
        </w:tc>
      </w:tr>
      <w:tr w:rsidR="001D04BD" w:rsidRPr="007C3980" w:rsidTr="00BE045D">
        <w:trPr>
          <w:trHeight w:val="692"/>
        </w:trPr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·         Състезание по безопасност на движението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05612C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Кл. р-ли на 4,5,6,7 кл.</w:t>
            </w:r>
            <w:r w:rsidRPr="00BE045D">
              <w:rPr>
                <w:rFonts w:ascii="Book Antiqua" w:eastAsia="Times New Roman" w:hAnsi="Book Antiqua" w:cs="Times New Roman"/>
                <w:lang w:val="bg-BG"/>
              </w:rPr>
              <w:t xml:space="preserve"> </w:t>
            </w:r>
            <w:r w:rsidR="001D04BD" w:rsidRPr="00BE045D">
              <w:rPr>
                <w:rFonts w:ascii="Book Antiqua" w:eastAsia="Times New Roman" w:hAnsi="Book Antiqua" w:cs="Times New Roman"/>
              </w:rPr>
              <w:t>Отг. Ж.Димитрова,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1D04BD" w:rsidP="005234D4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0</w:t>
            </w:r>
            <w:r w:rsidR="00616668" w:rsidRPr="00BE045D">
              <w:rPr>
                <w:rFonts w:ascii="Book Antiqua" w:eastAsia="Times New Roman" w:hAnsi="Book Antiqua" w:cs="Times New Roman"/>
                <w:lang w:val="bg-BG"/>
              </w:rPr>
              <w:t>8</w:t>
            </w:r>
            <w:r w:rsidRPr="00BE045D">
              <w:rPr>
                <w:rFonts w:ascii="Book Antiqua" w:eastAsia="Times New Roman" w:hAnsi="Book Antiqua" w:cs="Times New Roman"/>
              </w:rPr>
              <w:t xml:space="preserve"> – 1</w:t>
            </w:r>
            <w:r w:rsidR="00616668" w:rsidRPr="00BE045D">
              <w:rPr>
                <w:rFonts w:ascii="Book Antiqua" w:eastAsia="Times New Roman" w:hAnsi="Book Antiqua" w:cs="Times New Roman"/>
                <w:lang w:val="bg-BG"/>
              </w:rPr>
              <w:t>2</w:t>
            </w:r>
            <w:r w:rsidRPr="00BE045D">
              <w:rPr>
                <w:rFonts w:ascii="Book Antiqua" w:eastAsia="Times New Roman" w:hAnsi="Book Antiqua" w:cs="Times New Roman"/>
              </w:rPr>
              <w:t xml:space="preserve"> май 202</w:t>
            </w:r>
            <w:r w:rsidR="00357CA5">
              <w:rPr>
                <w:rFonts w:ascii="Book Antiqua" w:eastAsia="Times New Roman" w:hAnsi="Book Antiqua" w:cs="Times New Roman"/>
                <w:lang w:val="bg-BG"/>
              </w:rPr>
              <w:t>4</w:t>
            </w:r>
            <w:r w:rsidRPr="00BE045D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·         Ден на българската просвета и култура и на славянската писменост.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Нач.учители, у-ли БЕЛ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9870E5" w:rsidRDefault="001D04BD" w:rsidP="005234D4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 w:rsidRPr="00BE045D">
              <w:rPr>
                <w:rFonts w:ascii="Book Antiqua" w:eastAsia="Times New Roman" w:hAnsi="Book Antiqua" w:cs="Times New Roman"/>
              </w:rPr>
              <w:t>2</w:t>
            </w:r>
            <w:r w:rsidR="00322022">
              <w:rPr>
                <w:rFonts w:ascii="Book Antiqua" w:eastAsia="Times New Roman" w:hAnsi="Book Antiqua" w:cs="Times New Roman"/>
                <w:lang w:val="bg-BG"/>
              </w:rPr>
              <w:t>3</w:t>
            </w:r>
            <w:r w:rsidRPr="00BE045D">
              <w:rPr>
                <w:rFonts w:ascii="Book Antiqua" w:eastAsia="Times New Roman" w:hAnsi="Book Antiqua" w:cs="Times New Roman"/>
              </w:rPr>
              <w:t>.05.202</w:t>
            </w:r>
            <w:r w:rsidR="00322022">
              <w:rPr>
                <w:rFonts w:ascii="Book Antiqua" w:eastAsia="Times New Roman" w:hAnsi="Book Antiqua" w:cs="Times New Roman"/>
                <w:lang w:val="bg-BG"/>
              </w:rPr>
              <w:t>4</w:t>
            </w:r>
            <w:r w:rsidRPr="00BE045D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7C3980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·         Международен ден без тютюнев дим / презентация, беседа от медицинско лице/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1D04BD" w:rsidP="007C3980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Учители по изобраз. изкуство биология, ИТ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1D04BD" w:rsidP="007C3980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2</w:t>
            </w:r>
            <w:r w:rsidR="005234D4" w:rsidRPr="00BE045D">
              <w:rPr>
                <w:rFonts w:ascii="Book Antiqua" w:eastAsia="Times New Roman" w:hAnsi="Book Antiqua" w:cs="Times New Roman"/>
                <w:lang w:val="bg-BG"/>
              </w:rPr>
              <w:t>6</w:t>
            </w:r>
            <w:r w:rsidRPr="00BE045D">
              <w:rPr>
                <w:rFonts w:ascii="Book Antiqua" w:eastAsia="Times New Roman" w:hAnsi="Book Antiqua" w:cs="Times New Roman"/>
              </w:rPr>
              <w:t>.05.202</w:t>
            </w:r>
            <w:r w:rsidR="00322022">
              <w:rPr>
                <w:rFonts w:ascii="Book Antiqua" w:eastAsia="Times New Roman" w:hAnsi="Book Antiqua" w:cs="Times New Roman"/>
                <w:lang w:val="bg-BG"/>
              </w:rPr>
              <w:t>4</w:t>
            </w:r>
            <w:r w:rsidRPr="00BE045D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7C3980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·         </w:t>
            </w:r>
            <w:r w:rsidRPr="007C3980">
              <w:rPr>
                <w:rFonts w:ascii="Book Antiqua" w:eastAsia="Times New Roman" w:hAnsi="Book Antiqua" w:cs="Times New Roman"/>
                <w:b/>
                <w:bCs/>
              </w:rPr>
              <w:t>Патронен празник на училището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1D04BD" w:rsidP="007C3980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У-ли по БЕЛ, , Ж.Димитрова</w:t>
            </w:r>
          </w:p>
          <w:p w:rsidR="001D04BD" w:rsidRPr="00BE045D" w:rsidRDefault="001D04BD" w:rsidP="007C3980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В. Димитрова,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322022" w:rsidP="007C3980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31.05</w:t>
            </w:r>
            <w:r w:rsidR="001D04BD" w:rsidRPr="00BE045D">
              <w:rPr>
                <w:rFonts w:ascii="Book Antiqua" w:eastAsia="Times New Roman" w:hAnsi="Book Antiqua" w:cs="Times New Roman"/>
              </w:rPr>
              <w:t>.202</w:t>
            </w:r>
            <w:r>
              <w:rPr>
                <w:rFonts w:ascii="Book Antiqua" w:eastAsia="Times New Roman" w:hAnsi="Book Antiqua" w:cs="Times New Roman"/>
                <w:lang w:val="bg-BG"/>
              </w:rPr>
              <w:t>4</w:t>
            </w:r>
            <w:r w:rsidR="001D04BD" w:rsidRPr="00BE045D">
              <w:rPr>
                <w:rFonts w:ascii="Book Antiqua" w:eastAsia="Times New Roman" w:hAnsi="Book Antiqua" w:cs="Times New Roman"/>
              </w:rPr>
              <w:t>г.</w:t>
            </w:r>
          </w:p>
        </w:tc>
      </w:tr>
      <w:tr w:rsidR="001D04BD" w:rsidRPr="007C3980" w:rsidTr="00BE045D">
        <w:tc>
          <w:tcPr>
            <w:tcW w:w="5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7C3980" w:rsidRDefault="001D04BD" w:rsidP="007C3980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C3980">
              <w:rPr>
                <w:rFonts w:ascii="Book Antiqua" w:eastAsia="Times New Roman" w:hAnsi="Book Antiqua" w:cs="Times New Roman"/>
              </w:rPr>
              <w:t>·         Закриване на учебната година.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1D04BD" w:rsidP="007C3980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BE045D">
              <w:rPr>
                <w:rFonts w:ascii="Book Antiqua" w:eastAsia="Times New Roman" w:hAnsi="Book Antiqua" w:cs="Times New Roman"/>
              </w:rPr>
              <w:t>Кл. ръководители и учители в ЦДО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BE045D" w:rsidRDefault="00EB30B5" w:rsidP="007C3980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14</w:t>
            </w:r>
            <w:r w:rsidR="001D04BD" w:rsidRPr="00BE045D">
              <w:rPr>
                <w:rFonts w:ascii="Book Antiqua" w:eastAsia="Times New Roman" w:hAnsi="Book Antiqua" w:cs="Times New Roman"/>
              </w:rPr>
              <w:t>.06.202</w:t>
            </w:r>
            <w:r w:rsidR="00322022">
              <w:rPr>
                <w:rFonts w:ascii="Book Antiqua" w:eastAsia="Times New Roman" w:hAnsi="Book Antiqua" w:cs="Times New Roman"/>
                <w:lang w:val="bg-BG"/>
              </w:rPr>
              <w:t>4</w:t>
            </w:r>
            <w:r w:rsidR="001D04BD" w:rsidRPr="00BE045D">
              <w:rPr>
                <w:rFonts w:ascii="Book Antiqua" w:eastAsia="Times New Roman" w:hAnsi="Book Antiqua" w:cs="Times New Roman"/>
              </w:rPr>
              <w:t>г.</w:t>
            </w:r>
          </w:p>
        </w:tc>
      </w:tr>
    </w:tbl>
    <w:p w:rsidR="001D04BD" w:rsidRPr="001D04BD" w:rsidRDefault="001D04BD" w:rsidP="001D04BD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0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BE045D" w:rsidRDefault="00BE045D" w:rsidP="007C3980">
      <w:pPr>
        <w:spacing w:after="158" w:line="240" w:lineRule="auto"/>
        <w:jc w:val="center"/>
        <w:rPr>
          <w:rFonts w:ascii="Book Antiqua" w:eastAsia="Times New Roman" w:hAnsi="Book Antiqua" w:cs="Times New Roman"/>
          <w:b/>
          <w:bCs/>
          <w:color w:val="333333"/>
        </w:rPr>
      </w:pPr>
    </w:p>
    <w:p w:rsidR="001D04BD" w:rsidRPr="001876E6" w:rsidRDefault="001D04BD" w:rsidP="007C3980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</w:rPr>
      </w:pPr>
      <w:r w:rsidRPr="001876E6">
        <w:rPr>
          <w:rFonts w:ascii="Book Antiqua" w:eastAsia="Times New Roman" w:hAnsi="Book Antiqua" w:cs="Times New Roman"/>
          <w:b/>
          <w:bCs/>
          <w:color w:val="333333"/>
        </w:rPr>
        <w:t>Дейности в изпълнение на национални, регионални и общински стратегии и политики</w:t>
      </w:r>
    </w:p>
    <w:tbl>
      <w:tblPr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2414"/>
        <w:gridCol w:w="1197"/>
        <w:gridCol w:w="2062"/>
        <w:gridCol w:w="1451"/>
        <w:gridCol w:w="3070"/>
      </w:tblGrid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i/>
                <w:iCs/>
                <w:color w:val="333333"/>
              </w:rPr>
              <w:t> </w:t>
            </w: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№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Дейност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Срок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Отговорни лица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Индикатори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Финансиране</w:t>
            </w:r>
          </w:p>
        </w:tc>
      </w:tr>
      <w:tr w:rsidR="001D04BD" w:rsidRPr="001876E6" w:rsidTr="007C3980">
        <w:tc>
          <w:tcPr>
            <w:tcW w:w="10624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1.</w:t>
            </w:r>
            <w:r w:rsidRPr="001876E6">
              <w:rPr>
                <w:rFonts w:ascii="Book Antiqua" w:eastAsia="Times New Roman" w:hAnsi="Book Antiqua" w:cs="Times New Roman"/>
              </w:rPr>
              <w:t> </w:t>
            </w: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Изпълнение на Механизъм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 </w:t>
            </w:r>
            <w:r w:rsidRPr="001876E6">
              <w:rPr>
                <w:rFonts w:ascii="Book Antiqua" w:eastAsia="Times New Roman" w:hAnsi="Book Antiqua" w:cs="Times New Roman"/>
                <w:i/>
                <w:iCs/>
              </w:rPr>
              <w:t>(приет с ПМС № 100 от 08.06.2018 г</w:t>
            </w:r>
            <w:proofErr w:type="gramStart"/>
            <w:r w:rsidRPr="001876E6">
              <w:rPr>
                <w:rFonts w:ascii="Book Antiqua" w:eastAsia="Times New Roman" w:hAnsi="Book Antiqua" w:cs="Times New Roman"/>
                <w:i/>
                <w:iCs/>
              </w:rPr>
              <w:t>. )</w:t>
            </w:r>
            <w:proofErr w:type="gramEnd"/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1.1.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Организира и осъществява дейности</w:t>
            </w:r>
            <w:proofErr w:type="gramStart"/>
            <w:r w:rsidRPr="001876E6">
              <w:rPr>
                <w:rFonts w:ascii="Book Antiqua" w:eastAsia="Times New Roman" w:hAnsi="Book Antiqua" w:cs="Times New Roman"/>
              </w:rPr>
              <w:t>,осигуряващи</w:t>
            </w:r>
            <w:proofErr w:type="gramEnd"/>
            <w:r w:rsidRPr="001876E6">
              <w:rPr>
                <w:rFonts w:ascii="Book Antiqua" w:eastAsia="Times New Roman" w:hAnsi="Book Antiqua" w:cs="Times New Roman"/>
              </w:rPr>
              <w:t xml:space="preserve"> редовно посещение на училище и пълноценно участие на учениците в образователния процес.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Кл. ръководители/ Медиатор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1.2.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Предоставяне на услуги за включване на родителите в образователния и социалния живот на учениците в училище.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Учители/</w:t>
            </w:r>
          </w:p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Медиатор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1.3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Дейности за работа с родителите чрез включване на образователни медиатори и представители на неправителствени организации и други заинтересовани лица в образователния процес.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Директор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1.4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Организиране и контролиране изпълнението на дейностите от Механизма на ниво училище и предоставят съответната информация към ИСРМ в срок.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Директор/</w:t>
            </w:r>
          </w:p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Зл. Бащева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</w:tr>
      <w:tr w:rsidR="001D04BD" w:rsidRPr="001876E6" w:rsidTr="007C3980">
        <w:tc>
          <w:tcPr>
            <w:tcW w:w="10624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2.</w:t>
            </w:r>
            <w:r w:rsidRPr="001876E6">
              <w:rPr>
                <w:rFonts w:ascii="Book Antiqua" w:eastAsia="Times New Roman" w:hAnsi="Book Antiqua" w:cs="Times New Roman"/>
              </w:rPr>
              <w:t> </w:t>
            </w: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Изпълнение на</w:t>
            </w:r>
            <w:r w:rsidRPr="001876E6">
              <w:rPr>
                <w:rFonts w:ascii="Book Antiqua" w:eastAsia="Times New Roman" w:hAnsi="Book Antiqua" w:cs="Times New Roman"/>
              </w:rPr>
              <w:t> </w:t>
            </w: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Стратегия за намаляване дела на преждевременно напусналите образователната система (2021 – 2025)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lastRenderedPageBreak/>
              <w:t>2.1.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Подобряване ефективността на взаимодействието с родителите с цел задържане на учениците в системата на училищното образование и повишаване на образователните им резултати.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2.2.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Предоставяне на еднократна помощ за ученици, записани в първи клас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6D1DC5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октомври 202</w:t>
            </w:r>
            <w:r w:rsidR="00A26D30">
              <w:rPr>
                <w:rFonts w:ascii="Book Antiqua" w:eastAsia="Times New Roman" w:hAnsi="Book Antiqua" w:cs="Times New Roman"/>
                <w:lang w:val="bg-BG"/>
              </w:rPr>
              <w:t>3</w:t>
            </w:r>
            <w:r w:rsidRPr="001876E6">
              <w:rPr>
                <w:rFonts w:ascii="Book Antiqua" w:eastAsia="Times New Roman" w:hAnsi="Book Antiqua" w:cs="Times New Roman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Кл.ръководител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2.3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Включване на учениците в занимания по интереси.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2.4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262534" w:rsidP="00262534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 w:rsidRPr="001876E6">
              <w:rPr>
                <w:rFonts w:ascii="Book Antiqua" w:eastAsia="Times New Roman" w:hAnsi="Book Antiqua" w:cs="Times New Roman"/>
                <w:lang w:val="bg-BG"/>
              </w:rPr>
              <w:t>НП „Подкрепа на образователните медиатори и социални работници по Дейност 1 и 2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534" w:rsidRPr="001876E6" w:rsidRDefault="00262534" w:rsidP="001D04BD">
            <w:pPr>
              <w:spacing w:after="158" w:line="240" w:lineRule="auto"/>
              <w:rPr>
                <w:rFonts w:ascii="Book Antiqua" w:eastAsia="Times New Roman" w:hAnsi="Book Antiqua" w:cs="Times New Roman"/>
                <w:bCs/>
                <w:lang w:val="bg-BG"/>
              </w:rPr>
            </w:pPr>
            <w:r w:rsidRPr="001876E6">
              <w:rPr>
                <w:rFonts w:ascii="Book Antiqua" w:eastAsia="Times New Roman" w:hAnsi="Book Antiqua" w:cs="Times New Roman"/>
                <w:bCs/>
                <w:lang w:val="bg-BG"/>
              </w:rPr>
              <w:t>Директор</w:t>
            </w:r>
          </w:p>
          <w:p w:rsidR="001D04BD" w:rsidRPr="001876E6" w:rsidRDefault="00262534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Cs/>
              </w:rPr>
              <w:t>Медиатор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2.5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Индивидуална работа със застрашени от отпадане ученици.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262534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34" w:rsidRPr="001876E6" w:rsidRDefault="00262534" w:rsidP="001D04BD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 w:rsidRPr="001876E6">
              <w:rPr>
                <w:rFonts w:ascii="Book Antiqua" w:eastAsia="Times New Roman" w:hAnsi="Book Antiqua" w:cs="Times New Roman"/>
                <w:lang w:val="bg-BG"/>
              </w:rPr>
              <w:t>2.6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34" w:rsidRPr="001876E6" w:rsidRDefault="00262534" w:rsidP="001D04BD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 w:rsidRPr="001876E6">
              <w:rPr>
                <w:rFonts w:ascii="Book Antiqua" w:eastAsia="Times New Roman" w:hAnsi="Book Antiqua" w:cs="Times New Roman"/>
                <w:lang w:val="bg-BG"/>
              </w:rPr>
              <w:t>НП „Заедно в изкуствата и спорта“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34" w:rsidRPr="001876E6" w:rsidRDefault="00262534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у-ли в ЦДО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34" w:rsidRPr="001876E6" w:rsidRDefault="00262534" w:rsidP="001D04BD">
            <w:pPr>
              <w:spacing w:after="158" w:line="240" w:lineRule="auto"/>
              <w:rPr>
                <w:rFonts w:ascii="Book Antiqua" w:eastAsia="Times New Roman" w:hAnsi="Book Antiqua" w:cs="Times New Roman"/>
                <w:lang w:val="bg-BG"/>
              </w:rPr>
            </w:pPr>
            <w:r w:rsidRPr="001876E6">
              <w:rPr>
                <w:rFonts w:ascii="Book Antiqua" w:eastAsia="Times New Roman" w:hAnsi="Book Antiqua" w:cs="Times New Roman"/>
                <w:lang w:val="bg-BG"/>
              </w:rPr>
              <w:t>Ръководители на група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34" w:rsidRPr="001876E6" w:rsidRDefault="00262534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534" w:rsidRPr="001876E6" w:rsidRDefault="00262534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</w:p>
        </w:tc>
      </w:tr>
      <w:tr w:rsidR="001D04BD" w:rsidRPr="001876E6" w:rsidTr="007C3980">
        <w:tc>
          <w:tcPr>
            <w:tcW w:w="10624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3.</w:t>
            </w:r>
            <w:r w:rsidRPr="001876E6">
              <w:rPr>
                <w:rFonts w:ascii="Book Antiqua" w:eastAsia="Times New Roman" w:hAnsi="Book Antiqua" w:cs="Times New Roman"/>
              </w:rPr>
              <w:t> </w:t>
            </w: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Изпълнение на Националната стратегия за насърчаване и повишаване на грамотността (2021 – 2025)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3.1.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Разработване на училищна програма за съвместна дейност с родители и културни институции в подкрепа на усвояване на българския език.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3.2.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 xml:space="preserve">Популяризиране на добри практики при придобиване на умения за насърчаване на интереса към </w:t>
            </w:r>
            <w:r w:rsidRPr="001876E6">
              <w:rPr>
                <w:rFonts w:ascii="Book Antiqua" w:eastAsia="Times New Roman" w:hAnsi="Book Antiqua" w:cs="Times New Roman"/>
              </w:rPr>
              <w:lastRenderedPageBreak/>
              <w:t>четене и осмисляне на информацията.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lastRenderedPageBreak/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3.3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Организиране на ежемесечни публични четения.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 по БЕЛ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3.4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Активизиране на участието на учениците в литературни конкурси.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 по БЕЛ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10624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4.</w:t>
            </w:r>
            <w:r w:rsidRPr="001876E6">
              <w:rPr>
                <w:rFonts w:ascii="Book Antiqua" w:eastAsia="Times New Roman" w:hAnsi="Book Antiqua" w:cs="Times New Roman"/>
              </w:rPr>
              <w:t> </w:t>
            </w: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Изпълнение на плана за 2021 – 2025 г. по Националната стратегия за развитие на педагогическите кадри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4.1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Използване на разнообразни форми на квалификационна работа – проблемна група, практикум, тренинг, семинар, лектория, дискусия, майсторски клас, участие в научна-практическа конференция, открити педагогически практики, информация от библиотека, интернет.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Учители/Директор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10624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6E21BA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5.</w:t>
            </w:r>
            <w:r w:rsidRPr="001876E6">
              <w:rPr>
                <w:rFonts w:ascii="Book Antiqua" w:eastAsia="Times New Roman" w:hAnsi="Book Antiqua" w:cs="Times New Roman"/>
              </w:rPr>
              <w:t> </w:t>
            </w: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Изпълнение на Плана за действие за 202</w:t>
            </w:r>
            <w:r w:rsidR="00A26D30">
              <w:rPr>
                <w:rFonts w:ascii="Book Antiqua" w:eastAsia="Times New Roman" w:hAnsi="Book Antiqua" w:cs="Times New Roman"/>
                <w:b/>
                <w:bCs/>
                <w:lang w:val="bg-BG"/>
              </w:rPr>
              <w:t>3</w:t>
            </w:r>
            <w:r w:rsidRPr="001876E6">
              <w:rPr>
                <w:rFonts w:ascii="Book Antiqua" w:eastAsia="Times New Roman" w:hAnsi="Book Antiqua" w:cs="Times New Roman"/>
                <w:b/>
                <w:bCs/>
              </w:rPr>
              <w:t xml:space="preserve"> г. в изпълнение на Националната стратегия за учене през целия живот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5.1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 xml:space="preserve">Осигуряване на допълнителни условия и възможности за подкрепа на деца и ученици с изявени дарби и на ученици, които срещат затруднения при овладяване на учебния материал, включително и чрез реализиране на целодневна организация на </w:t>
            </w:r>
            <w:r w:rsidRPr="001876E6">
              <w:rPr>
                <w:rFonts w:ascii="Book Antiqua" w:eastAsia="Times New Roman" w:hAnsi="Book Antiqua" w:cs="Times New Roman"/>
              </w:rPr>
              <w:lastRenderedPageBreak/>
              <w:t>образователния процес.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lastRenderedPageBreak/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Учители/</w:t>
            </w:r>
          </w:p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 ЦОУД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10624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7.</w:t>
            </w:r>
            <w:r w:rsidRPr="001876E6">
              <w:rPr>
                <w:rFonts w:ascii="Book Antiqua" w:eastAsia="Times New Roman" w:hAnsi="Book Antiqua" w:cs="Times New Roman"/>
              </w:rPr>
              <w:t> </w:t>
            </w:r>
            <w:r w:rsidRPr="001876E6">
              <w:rPr>
                <w:rFonts w:ascii="Book Antiqua" w:eastAsia="Times New Roman" w:hAnsi="Book Antiqua" w:cs="Times New Roman"/>
                <w:b/>
                <w:bCs/>
              </w:rPr>
              <w:t>Изпълнение на плана по Стратегията за образователна интеграция на децата и учениците от етническите малцинства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7.1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Работа с родителите за по-голяма заинтересованост към образователно-възпитателния процес.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7.2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Работа с родителските общности за преодоляване на негативни стереотипи и дискриминационни нагласи спрямо различните етноси.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постоянен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Учители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D04BD" w:rsidRPr="001876E6" w:rsidTr="007C3980"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4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1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04BD" w:rsidRPr="001876E6" w:rsidRDefault="001D04BD" w:rsidP="001D04BD">
            <w:pPr>
              <w:spacing w:after="158" w:line="240" w:lineRule="auto"/>
              <w:rPr>
                <w:rFonts w:ascii="Book Antiqua" w:eastAsia="Times New Roman" w:hAnsi="Book Antiqua" w:cs="Times New Roman"/>
              </w:rPr>
            </w:pPr>
            <w:r w:rsidRPr="001876E6">
              <w:rPr>
                <w:rFonts w:ascii="Book Antiqua" w:eastAsia="Times New Roman" w:hAnsi="Book Antiqua" w:cs="Times New Roman"/>
              </w:rPr>
              <w:t> </w:t>
            </w:r>
          </w:p>
        </w:tc>
      </w:tr>
    </w:tbl>
    <w:p w:rsidR="001D04BD" w:rsidRPr="001876E6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1876E6">
        <w:rPr>
          <w:rFonts w:ascii="Book Antiqua" w:eastAsia="Times New Roman" w:hAnsi="Book Antiqua" w:cs="Times New Roman"/>
          <w:i/>
          <w:iCs/>
          <w:color w:val="333333"/>
        </w:rPr>
        <w:t>Възможности за отразяване в графа „Финансиране“– „не е необходимо финансиране“, „от училищния бюджет“, „от спонсорства и дарения“, „по национални програми и проек</w:t>
      </w:r>
      <w:r w:rsidR="001876E6">
        <w:rPr>
          <w:rFonts w:ascii="Book Antiqua" w:eastAsia="Times New Roman" w:hAnsi="Book Antiqua" w:cs="Times New Roman"/>
          <w:i/>
          <w:iCs/>
          <w:color w:val="333333"/>
        </w:rPr>
        <w:t>ти“, други (конкретно посочени).</w:t>
      </w:r>
    </w:p>
    <w:p w:rsidR="001D04BD" w:rsidRPr="001876E6" w:rsidRDefault="001D04BD" w:rsidP="00403168">
      <w:pPr>
        <w:numPr>
          <w:ilvl w:val="0"/>
          <w:numId w:val="34"/>
        </w:numPr>
        <w:spacing w:before="100" w:beforeAutospacing="1" w:after="100" w:afterAutospacing="1" w:line="240" w:lineRule="auto"/>
        <w:ind w:left="600"/>
        <w:rPr>
          <w:rFonts w:ascii="Book Antiqua" w:eastAsia="Times New Roman" w:hAnsi="Book Antiqua" w:cs="Times New Roman"/>
          <w:color w:val="333333"/>
        </w:rPr>
      </w:pPr>
      <w:r w:rsidRPr="001876E6">
        <w:rPr>
          <w:rFonts w:ascii="Book Antiqua" w:eastAsia="Times New Roman" w:hAnsi="Book Antiqua" w:cs="Times New Roman"/>
          <w:b/>
          <w:bCs/>
          <w:color w:val="333333"/>
        </w:rPr>
        <w:t>Квалификационна дейност</w:t>
      </w:r>
      <w:r w:rsidRPr="001876E6">
        <w:rPr>
          <w:rFonts w:ascii="Book Antiqua" w:eastAsia="Times New Roman" w:hAnsi="Book Antiqua" w:cs="Times New Roman"/>
          <w:color w:val="333333"/>
        </w:rPr>
        <w:t> </w:t>
      </w:r>
      <w:r w:rsidRPr="001876E6">
        <w:rPr>
          <w:rFonts w:ascii="Book Antiqua" w:eastAsia="Times New Roman" w:hAnsi="Book Antiqua" w:cs="Times New Roman"/>
          <w:i/>
          <w:iCs/>
          <w:color w:val="333333"/>
        </w:rPr>
        <w:t>(приложение към годишния план)</w:t>
      </w:r>
    </w:p>
    <w:p w:rsidR="001D04BD" w:rsidRPr="007C3980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</w:p>
    <w:p w:rsidR="001D04BD" w:rsidRPr="007C3980" w:rsidRDefault="001D04BD" w:rsidP="001876E6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</w:rPr>
      </w:pPr>
      <w:r w:rsidRPr="007C3980">
        <w:rPr>
          <w:rFonts w:ascii="Book Antiqua" w:eastAsia="Times New Roman" w:hAnsi="Book Antiqua" w:cs="Times New Roman"/>
          <w:b/>
          <w:bCs/>
          <w:color w:val="333333"/>
        </w:rPr>
        <w:t>ПЛАН</w:t>
      </w:r>
    </w:p>
    <w:p w:rsidR="001D04BD" w:rsidRPr="007C3980" w:rsidRDefault="001D04BD" w:rsidP="001876E6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</w:rPr>
      </w:pPr>
      <w:r w:rsidRPr="007C3980">
        <w:rPr>
          <w:rFonts w:ascii="Book Antiqua" w:eastAsia="Times New Roman" w:hAnsi="Book Antiqua" w:cs="Times New Roman"/>
          <w:b/>
          <w:bCs/>
          <w:color w:val="333333"/>
        </w:rPr>
        <w:t>ЗА КВАЛИФИКАЦИОННА ДЕЙНОСТ НА ОБРАЗОВАТЕЛНАТА ИНСТИТУЦИЯ</w:t>
      </w:r>
    </w:p>
    <w:p w:rsidR="001D04BD" w:rsidRPr="007C3980" w:rsidRDefault="001D04BD" w:rsidP="001876E6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</w:rPr>
      </w:pPr>
      <w:proofErr w:type="gramStart"/>
      <w:r w:rsidRPr="007C3980">
        <w:rPr>
          <w:rFonts w:ascii="Book Antiqua" w:eastAsia="Times New Roman" w:hAnsi="Book Antiqua" w:cs="Times New Roman"/>
          <w:b/>
          <w:bCs/>
          <w:color w:val="333333"/>
        </w:rPr>
        <w:t>за</w:t>
      </w:r>
      <w:proofErr w:type="gramEnd"/>
      <w:r w:rsidRPr="007C3980">
        <w:rPr>
          <w:rFonts w:ascii="Book Antiqua" w:eastAsia="Times New Roman" w:hAnsi="Book Antiqua" w:cs="Times New Roman"/>
          <w:b/>
          <w:bCs/>
          <w:color w:val="333333"/>
        </w:rPr>
        <w:t xml:space="preserve"> учебната 202</w:t>
      </w:r>
      <w:r w:rsidR="00F04BA0">
        <w:rPr>
          <w:rFonts w:ascii="Book Antiqua" w:eastAsia="Times New Roman" w:hAnsi="Book Antiqua" w:cs="Times New Roman"/>
          <w:b/>
          <w:bCs/>
          <w:color w:val="333333"/>
          <w:lang w:val="bg-BG"/>
        </w:rPr>
        <w:t>3</w:t>
      </w:r>
      <w:r w:rsidRPr="007C3980">
        <w:rPr>
          <w:rFonts w:ascii="Book Antiqua" w:eastAsia="Times New Roman" w:hAnsi="Book Antiqua" w:cs="Times New Roman"/>
          <w:b/>
          <w:bCs/>
          <w:color w:val="333333"/>
        </w:rPr>
        <w:t>   / 202</w:t>
      </w:r>
      <w:r w:rsidR="00F04BA0"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4 </w:t>
      </w:r>
      <w:r w:rsidRPr="007C3980">
        <w:rPr>
          <w:rFonts w:ascii="Book Antiqua" w:eastAsia="Times New Roman" w:hAnsi="Book Antiqua" w:cs="Times New Roman"/>
          <w:b/>
          <w:bCs/>
          <w:color w:val="333333"/>
        </w:rPr>
        <w:t>година</w:t>
      </w:r>
    </w:p>
    <w:p w:rsidR="001D04BD" w:rsidRPr="007C3980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proofErr w:type="gramStart"/>
      <w:r w:rsidRPr="007C3980">
        <w:rPr>
          <w:rFonts w:ascii="Book Antiqua" w:eastAsia="Times New Roman" w:hAnsi="Book Antiqua" w:cs="Times New Roman"/>
          <w:b/>
          <w:bCs/>
          <w:color w:val="333333"/>
        </w:rPr>
        <w:t xml:space="preserve">І. </w:t>
      </w:r>
      <w:r w:rsidR="00CA4C65"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 </w:t>
      </w:r>
      <w:r w:rsidRPr="007C3980">
        <w:rPr>
          <w:rFonts w:ascii="Book Antiqua" w:eastAsia="Times New Roman" w:hAnsi="Book Antiqua" w:cs="Times New Roman"/>
          <w:b/>
          <w:bCs/>
          <w:color w:val="333333"/>
        </w:rPr>
        <w:t>Анализ</w:t>
      </w:r>
      <w:proofErr w:type="gramEnd"/>
      <w:r w:rsidRPr="007C3980">
        <w:rPr>
          <w:rFonts w:ascii="Book Antiqua" w:eastAsia="Times New Roman" w:hAnsi="Book Antiqua" w:cs="Times New Roman"/>
          <w:b/>
          <w:bCs/>
          <w:color w:val="333333"/>
        </w:rPr>
        <w:t xml:space="preserve"> на квалификационната дейност през предходната учебна година – дефицити и потребности от квалификация</w:t>
      </w:r>
    </w:p>
    <w:p w:rsidR="001D04BD" w:rsidRPr="007C3980" w:rsidRDefault="00CA4C65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    </w:t>
      </w:r>
      <w:r w:rsidR="001D04BD" w:rsidRPr="007C3980">
        <w:rPr>
          <w:rFonts w:ascii="Book Antiqua" w:eastAsia="Times New Roman" w:hAnsi="Book Antiqua" w:cs="Times New Roman"/>
          <w:b/>
          <w:bCs/>
          <w:color w:val="333333"/>
        </w:rPr>
        <w:t>През учебната 202</w:t>
      </w:r>
      <w:r w:rsidR="00813C04" w:rsidRPr="007C3980">
        <w:rPr>
          <w:rFonts w:ascii="Book Antiqua" w:eastAsia="Times New Roman" w:hAnsi="Book Antiqua" w:cs="Times New Roman"/>
          <w:b/>
          <w:bCs/>
          <w:color w:val="333333"/>
          <w:lang w:val="bg-BG"/>
        </w:rPr>
        <w:t>2</w:t>
      </w:r>
      <w:r w:rsidR="001D04BD" w:rsidRPr="007C3980">
        <w:rPr>
          <w:rFonts w:ascii="Book Antiqua" w:eastAsia="Times New Roman" w:hAnsi="Book Antiqua" w:cs="Times New Roman"/>
          <w:b/>
          <w:bCs/>
          <w:color w:val="333333"/>
        </w:rPr>
        <w:t xml:space="preserve"> / 202</w:t>
      </w:r>
      <w:r w:rsidR="00813C04" w:rsidRPr="007C3980">
        <w:rPr>
          <w:rFonts w:ascii="Book Antiqua" w:eastAsia="Times New Roman" w:hAnsi="Book Antiqua" w:cs="Times New Roman"/>
          <w:b/>
          <w:bCs/>
          <w:color w:val="333333"/>
          <w:lang w:val="bg-BG"/>
        </w:rPr>
        <w:t>3</w:t>
      </w:r>
      <w:r>
        <w:rPr>
          <w:rFonts w:ascii="Book Antiqua" w:eastAsia="Times New Roman" w:hAnsi="Book Antiqua" w:cs="Times New Roman"/>
          <w:color w:val="333333"/>
        </w:rPr>
        <w:t> год.</w:t>
      </w:r>
      <w:r w:rsidR="001D04BD" w:rsidRPr="007C3980">
        <w:rPr>
          <w:rFonts w:ascii="Book Antiqua" w:eastAsia="Times New Roman" w:hAnsi="Book Antiqua" w:cs="Times New Roman"/>
          <w:color w:val="333333"/>
        </w:rPr>
        <w:t xml:space="preserve"> </w:t>
      </w:r>
      <w:proofErr w:type="gramStart"/>
      <w:r w:rsidR="001D04BD" w:rsidRPr="007C3980">
        <w:rPr>
          <w:rFonts w:ascii="Book Antiqua" w:eastAsia="Times New Roman" w:hAnsi="Book Antiqua" w:cs="Times New Roman"/>
          <w:color w:val="333333"/>
        </w:rPr>
        <w:t>в</w:t>
      </w:r>
      <w:proofErr w:type="gramEnd"/>
      <w:r w:rsidR="001D04BD" w:rsidRPr="007C3980">
        <w:rPr>
          <w:rFonts w:ascii="Book Antiqua" w:eastAsia="Times New Roman" w:hAnsi="Book Antiqua" w:cs="Times New Roman"/>
          <w:color w:val="333333"/>
        </w:rPr>
        <w:t xml:space="preserve"> </w:t>
      </w:r>
      <w:r w:rsidR="001D04BD" w:rsidRPr="00CA4C65">
        <w:rPr>
          <w:rFonts w:ascii="Book Antiqua" w:eastAsia="Times New Roman" w:hAnsi="Book Antiqua" w:cs="Times New Roman"/>
          <w:b/>
          <w:color w:val="333333"/>
        </w:rPr>
        <w:t>ОУ</w:t>
      </w:r>
      <w:r w:rsidR="00B500B1" w:rsidRPr="00CA4C65">
        <w:rPr>
          <w:rFonts w:ascii="Book Antiqua" w:eastAsia="Times New Roman" w:hAnsi="Book Antiqua" w:cs="Times New Roman"/>
          <w:b/>
          <w:color w:val="333333"/>
          <w:lang w:val="bg-BG"/>
        </w:rPr>
        <w:t xml:space="preserve">  </w:t>
      </w:r>
      <w:r w:rsidR="001D04BD" w:rsidRPr="00CA4C65">
        <w:rPr>
          <w:rFonts w:ascii="Book Antiqua" w:eastAsia="Times New Roman" w:hAnsi="Book Antiqua" w:cs="Times New Roman"/>
          <w:b/>
          <w:color w:val="333333"/>
        </w:rPr>
        <w:t>”Христо Ботев”</w:t>
      </w:r>
      <w:r w:rsidR="001D04BD" w:rsidRPr="007C3980">
        <w:rPr>
          <w:rFonts w:ascii="Book Antiqua" w:eastAsia="Times New Roman" w:hAnsi="Book Antiqua" w:cs="Times New Roman"/>
          <w:color w:val="333333"/>
        </w:rPr>
        <w:t xml:space="preserve"> са проведени  различни квалификации на педагогически кадри на ниво вътрешно училищно,общ</w:t>
      </w:r>
      <w:r w:rsidR="00E3047B">
        <w:rPr>
          <w:rFonts w:ascii="Book Antiqua" w:eastAsia="Times New Roman" w:hAnsi="Book Antiqua" w:cs="Times New Roman"/>
          <w:color w:val="333333"/>
        </w:rPr>
        <w:t>инско, регионално.</w:t>
      </w:r>
    </w:p>
    <w:p w:rsidR="001D04BD" w:rsidRPr="007C3980" w:rsidRDefault="001D04BD" w:rsidP="00CA4C65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7C3980">
        <w:rPr>
          <w:rFonts w:ascii="Book Antiqua" w:eastAsia="Times New Roman" w:hAnsi="Book Antiqua" w:cs="Times New Roman"/>
          <w:b/>
          <w:bCs/>
          <w:color w:val="333333"/>
        </w:rPr>
        <w:t> Организациите</w:t>
      </w:r>
      <w:r w:rsidRPr="007C3980">
        <w:rPr>
          <w:rFonts w:ascii="Book Antiqua" w:eastAsia="Times New Roman" w:hAnsi="Book Antiqua" w:cs="Times New Roman"/>
          <w:color w:val="333333"/>
        </w:rPr>
        <w:t>, които проведоха тези квалификационни дейности са:</w:t>
      </w:r>
    </w:p>
    <w:p w:rsidR="001D04BD" w:rsidRPr="007C3980" w:rsidRDefault="001D04BD" w:rsidP="00CA4C65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7C3980">
        <w:rPr>
          <w:rFonts w:ascii="Book Antiqua" w:eastAsia="Times New Roman" w:hAnsi="Book Antiqua" w:cs="Times New Roman"/>
          <w:color w:val="333333"/>
        </w:rPr>
        <w:t>- Институт за човешки ресурси ООД, София</w:t>
      </w:r>
    </w:p>
    <w:p w:rsidR="001D04BD" w:rsidRPr="007C3980" w:rsidRDefault="001D04BD" w:rsidP="00CA4C65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7C3980">
        <w:rPr>
          <w:rFonts w:ascii="Book Antiqua" w:eastAsia="Times New Roman" w:hAnsi="Book Antiqua" w:cs="Times New Roman"/>
          <w:color w:val="333333"/>
        </w:rPr>
        <w:t>- Департамент за информация и усъвършенстване на учители</w:t>
      </w:r>
    </w:p>
    <w:p w:rsidR="001D04BD" w:rsidRPr="007C3980" w:rsidRDefault="001D04BD" w:rsidP="00CA4C65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7C3980">
        <w:rPr>
          <w:rFonts w:ascii="Book Antiqua" w:eastAsia="Times New Roman" w:hAnsi="Book Antiqua" w:cs="Times New Roman"/>
          <w:color w:val="333333"/>
        </w:rPr>
        <w:t>- Сила – Сдружение за интеграция и личностна адаптация</w:t>
      </w:r>
    </w:p>
    <w:p w:rsidR="001D04BD" w:rsidRPr="007C3980" w:rsidRDefault="001D04BD" w:rsidP="00CA4C65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7C3980">
        <w:rPr>
          <w:rFonts w:ascii="Book Antiqua" w:eastAsia="Times New Roman" w:hAnsi="Book Antiqua" w:cs="Times New Roman"/>
          <w:color w:val="333333"/>
        </w:rPr>
        <w:t>-</w:t>
      </w:r>
      <w:r w:rsidR="00E3047B">
        <w:rPr>
          <w:rFonts w:ascii="Book Antiqua" w:eastAsia="Times New Roman" w:hAnsi="Book Antiqua" w:cs="Times New Roman"/>
          <w:color w:val="333333"/>
        </w:rPr>
        <w:t xml:space="preserve"> СНЦ „Образование и технологии</w:t>
      </w:r>
    </w:p>
    <w:p w:rsidR="001876E6" w:rsidRDefault="001876E6" w:rsidP="007C3980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u w:val="single"/>
        </w:rPr>
      </w:pPr>
    </w:p>
    <w:p w:rsidR="001876E6" w:rsidRDefault="001876E6" w:rsidP="007C3980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u w:val="single"/>
        </w:rPr>
      </w:pPr>
    </w:p>
    <w:p w:rsidR="001876E6" w:rsidRDefault="001876E6" w:rsidP="007C3980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u w:val="single"/>
        </w:rPr>
      </w:pPr>
    </w:p>
    <w:p w:rsidR="001876E6" w:rsidRDefault="001876E6" w:rsidP="007C3980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u w:val="single"/>
        </w:rPr>
      </w:pPr>
    </w:p>
    <w:p w:rsidR="00CA4C65" w:rsidRDefault="00CA4C65" w:rsidP="001876E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333333"/>
          <w:u w:val="single"/>
        </w:rPr>
      </w:pPr>
    </w:p>
    <w:p w:rsidR="00CA4C65" w:rsidRDefault="00CA4C65" w:rsidP="001876E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333333"/>
          <w:u w:val="single"/>
        </w:rPr>
      </w:pPr>
    </w:p>
    <w:p w:rsidR="00CA4C65" w:rsidRDefault="00CA4C65" w:rsidP="001876E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333333"/>
          <w:u w:val="single"/>
        </w:rPr>
      </w:pPr>
    </w:p>
    <w:p w:rsidR="00CA4C65" w:rsidRDefault="00CA4C65" w:rsidP="001876E6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333333"/>
          <w:u w:val="single"/>
        </w:rPr>
      </w:pPr>
    </w:p>
    <w:p w:rsidR="001D04BD" w:rsidRPr="007C3980" w:rsidRDefault="001D04BD" w:rsidP="001876E6">
      <w:pPr>
        <w:spacing w:after="0" w:line="240" w:lineRule="auto"/>
        <w:jc w:val="center"/>
        <w:rPr>
          <w:rFonts w:ascii="Book Antiqua" w:eastAsia="Times New Roman" w:hAnsi="Book Antiqua" w:cs="Times New Roman"/>
          <w:color w:val="333333"/>
        </w:rPr>
      </w:pPr>
      <w:r w:rsidRPr="007C3980">
        <w:rPr>
          <w:rFonts w:ascii="Book Antiqua" w:eastAsia="Times New Roman" w:hAnsi="Book Antiqua" w:cs="Times New Roman"/>
          <w:b/>
          <w:bCs/>
          <w:color w:val="333333"/>
          <w:u w:val="single"/>
        </w:rPr>
        <w:t>Теми, по които е работено:</w:t>
      </w:r>
    </w:p>
    <w:p w:rsidR="00D93A6C" w:rsidRPr="007C3980" w:rsidRDefault="00A26D30" w:rsidP="007C3980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lang w:val="bg-BG"/>
        </w:rPr>
      </w:pPr>
      <w:r>
        <w:rPr>
          <w:rFonts w:ascii="Book Antiqua" w:eastAsia="Times New Roman" w:hAnsi="Book Antiqua" w:cs="Times New Roman"/>
          <w:b/>
          <w:bCs/>
          <w:color w:val="333333"/>
          <w:lang w:val="bg-BG"/>
        </w:rPr>
        <w:t>„Мултикултурна педагогическа компетентност на началния учител  – Зл.Башева</w:t>
      </w:r>
    </w:p>
    <w:p w:rsidR="00D93A6C" w:rsidRPr="007C3980" w:rsidRDefault="00A26D30" w:rsidP="007C3980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lang w:val="bg-BG"/>
        </w:rPr>
      </w:pPr>
      <w:r w:rsidRPr="007C3980"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 </w:t>
      </w:r>
      <w:r>
        <w:rPr>
          <w:rFonts w:ascii="Book Antiqua" w:eastAsia="Times New Roman" w:hAnsi="Book Antiqua" w:cs="Times New Roman"/>
          <w:b/>
          <w:bCs/>
          <w:color w:val="333333"/>
          <w:lang w:val="bg-BG"/>
        </w:rPr>
        <w:t>„Използване на интерактивните методи на обучение в началното училище“ – Н.Пеева</w:t>
      </w:r>
    </w:p>
    <w:p w:rsidR="00D93A6C" w:rsidRPr="007C3980" w:rsidRDefault="00D93A6C" w:rsidP="007C3980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lang w:val="bg-BG"/>
        </w:rPr>
      </w:pPr>
      <w:r w:rsidRPr="007C3980">
        <w:rPr>
          <w:rFonts w:ascii="Book Antiqua" w:eastAsia="Times New Roman" w:hAnsi="Book Antiqua" w:cs="Times New Roman"/>
          <w:b/>
          <w:bCs/>
          <w:color w:val="333333"/>
          <w:lang w:val="bg-BG"/>
        </w:rPr>
        <w:t>„</w:t>
      </w:r>
      <w:r w:rsidR="00A26D30">
        <w:rPr>
          <w:rFonts w:ascii="Book Antiqua" w:eastAsia="Times New Roman" w:hAnsi="Book Antiqua" w:cs="Times New Roman"/>
          <w:b/>
          <w:bCs/>
          <w:color w:val="333333"/>
          <w:lang w:val="bg-BG"/>
        </w:rPr>
        <w:t>Влияние на ИКТ върху грамотността на учениците“ – Ел.Агопян</w:t>
      </w:r>
    </w:p>
    <w:p w:rsidR="00D93A6C" w:rsidRDefault="00A26D30" w:rsidP="007C3980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lang w:val="bg-BG"/>
        </w:rPr>
      </w:pPr>
      <w:r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„ Как математиката може </w:t>
      </w:r>
      <w:r w:rsidR="00B03EBF">
        <w:rPr>
          <w:rFonts w:ascii="Book Antiqua" w:eastAsia="Times New Roman" w:hAnsi="Book Antiqua" w:cs="Times New Roman"/>
          <w:b/>
          <w:bCs/>
          <w:color w:val="333333"/>
          <w:lang w:val="bg-BG"/>
        </w:rPr>
        <w:t>да стане любим предмет за всеки ученик“ – Х.Хасан</w:t>
      </w:r>
    </w:p>
    <w:p w:rsidR="00B03EBF" w:rsidRPr="007C3980" w:rsidRDefault="00B03EBF" w:rsidP="007C3980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33333"/>
          <w:lang w:val="bg-BG"/>
        </w:rPr>
      </w:pPr>
      <w:r>
        <w:rPr>
          <w:rFonts w:ascii="Book Antiqua" w:eastAsia="Times New Roman" w:hAnsi="Book Antiqua" w:cs="Times New Roman"/>
          <w:b/>
          <w:bCs/>
          <w:color w:val="333333"/>
          <w:lang w:val="bg-BG"/>
        </w:rPr>
        <w:t>„ Профил на приобщаващия учител“ –Мария Грозева</w:t>
      </w:r>
    </w:p>
    <w:p w:rsidR="001D04BD" w:rsidRPr="001D04BD" w:rsidRDefault="001D04BD" w:rsidP="001D04BD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0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1D04BD" w:rsidRPr="00E3047B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 І. ОБЩИ ПОЛОЖЕНИЯ</w:t>
      </w:r>
    </w:p>
    <w:p w:rsidR="001D04BD" w:rsidRPr="00E3047B" w:rsidRDefault="001D04BD" w:rsidP="001876E6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В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ОУ</w:t>
      </w:r>
      <w:r w:rsidR="00B500B1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”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>Христо Ботев” с. Долно Ботево се осъществява както външна, така и вътрешно училищна квалификационна дейност.</w:t>
      </w:r>
    </w:p>
    <w:p w:rsidR="001D04BD" w:rsidRPr="00E3047B" w:rsidRDefault="001D04BD" w:rsidP="001876E6">
      <w:pPr>
        <w:numPr>
          <w:ilvl w:val="0"/>
          <w:numId w:val="35"/>
        </w:numPr>
        <w:spacing w:before="100" w:beforeAutospacing="1" w:after="0" w:line="240" w:lineRule="auto"/>
        <w:ind w:left="600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Методическите обединения в </w:t>
      </w:r>
      <w:proofErr w:type="gramStart"/>
      <w:r w:rsidRPr="00E3047B">
        <w:rPr>
          <w:rFonts w:ascii="Book Antiqua" w:eastAsia="Times New Roman" w:hAnsi="Book Antiqua" w:cs="Times New Roman"/>
          <w:b/>
          <w:bCs/>
          <w:color w:val="333333"/>
        </w:rPr>
        <w:t>ОУ</w:t>
      </w:r>
      <w:r w:rsidR="00B500B1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”</w:t>
      </w:r>
      <w:proofErr w:type="gramEnd"/>
      <w:r w:rsidRPr="00E3047B">
        <w:rPr>
          <w:rFonts w:ascii="Book Antiqua" w:eastAsia="Times New Roman" w:hAnsi="Book Antiqua" w:cs="Times New Roman"/>
          <w:b/>
          <w:bCs/>
          <w:color w:val="333333"/>
        </w:rPr>
        <w:t>Христо Боте</w:t>
      </w:r>
      <w:r w:rsidR="001876E6">
        <w:rPr>
          <w:rFonts w:ascii="Book Antiqua" w:eastAsia="Times New Roman" w:hAnsi="Book Antiqua" w:cs="Times New Roman"/>
          <w:b/>
          <w:bCs/>
          <w:color w:val="333333"/>
        </w:rPr>
        <w:t>в” с. Долно Ботево през уч.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202</w:t>
      </w:r>
      <w:r w:rsidR="00F91534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>2</w:t>
      </w:r>
      <w:r w:rsidR="001876E6"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/</w:t>
      </w:r>
      <w:r w:rsidR="001876E6"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202</w:t>
      </w:r>
      <w:r w:rsidR="00F91534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>3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година са както следва:</w:t>
      </w:r>
    </w:p>
    <w:p w:rsidR="001D04BD" w:rsidRPr="00E3047B" w:rsidRDefault="001D04BD" w:rsidP="001876E6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- МО начален етап с отговорник: Елена Агопян –старши учител,</w:t>
      </w:r>
      <w:r w:rsidR="00B500B1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начален етап</w:t>
      </w:r>
    </w:p>
    <w:p w:rsidR="001D04BD" w:rsidRPr="00E3047B" w:rsidRDefault="001D04BD" w:rsidP="001876E6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- МО прогимназиален етап с отговорник:  Мария Грозева – учител, прог.</w:t>
      </w:r>
      <w:r w:rsidR="00B500B1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етап</w:t>
      </w:r>
      <w:proofErr w:type="gramEnd"/>
    </w:p>
    <w:p w:rsidR="001D04BD" w:rsidRPr="00191E19" w:rsidRDefault="001D04BD" w:rsidP="001876E6">
      <w:pPr>
        <w:numPr>
          <w:ilvl w:val="0"/>
          <w:numId w:val="36"/>
        </w:numPr>
        <w:spacing w:before="100" w:beforeAutospacing="1" w:after="0" w:line="240" w:lineRule="auto"/>
        <w:ind w:left="600"/>
        <w:rPr>
          <w:rFonts w:ascii="Book Antiqua" w:eastAsia="Times New Roman" w:hAnsi="Book Antiqua" w:cs="Times New Roman"/>
        </w:rPr>
      </w:pPr>
      <w:r w:rsidRPr="00E3047B">
        <w:rPr>
          <w:rFonts w:ascii="Book Antiqua" w:eastAsia="Times New Roman" w:hAnsi="Book Antiqua" w:cs="Times New Roman"/>
          <w:color w:val="333333"/>
        </w:rPr>
        <w:t>Настоящият план за квалификационна дейност е приет на заседание на педагогическия съвет с протокол </w:t>
      </w:r>
      <w:r w:rsidR="00F04BA0" w:rsidRPr="00191E19">
        <w:rPr>
          <w:rFonts w:ascii="Book Antiqua" w:eastAsia="Times New Roman" w:hAnsi="Book Antiqua" w:cs="Times New Roman"/>
          <w:b/>
          <w:bCs/>
        </w:rPr>
        <w:t>№ 13 от 14</w:t>
      </w:r>
      <w:r w:rsidRPr="00191E19">
        <w:rPr>
          <w:rFonts w:ascii="Book Antiqua" w:eastAsia="Times New Roman" w:hAnsi="Book Antiqua" w:cs="Times New Roman"/>
          <w:b/>
          <w:bCs/>
        </w:rPr>
        <w:t>.09.202</w:t>
      </w:r>
      <w:r w:rsidR="00F04BA0" w:rsidRPr="00191E19">
        <w:rPr>
          <w:rFonts w:ascii="Book Antiqua" w:eastAsia="Times New Roman" w:hAnsi="Book Antiqua" w:cs="Times New Roman"/>
          <w:b/>
          <w:bCs/>
          <w:lang w:val="bg-BG"/>
        </w:rPr>
        <w:t>3</w:t>
      </w:r>
      <w:r w:rsidRPr="00191E19">
        <w:rPr>
          <w:rFonts w:ascii="Book Antiqua" w:eastAsia="Times New Roman" w:hAnsi="Book Antiqua" w:cs="Times New Roman"/>
          <w:b/>
          <w:bCs/>
        </w:rPr>
        <w:t xml:space="preserve"> година.</w:t>
      </w:r>
    </w:p>
    <w:p w:rsidR="001D04BD" w:rsidRPr="00E3047B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ІІ. ЦЕЛИ:</w:t>
      </w:r>
    </w:p>
    <w:p w:rsidR="001D04BD" w:rsidRPr="00E3047B" w:rsidRDefault="001D04BD" w:rsidP="001876E6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  <w:u w:val="single"/>
        </w:rPr>
        <w:t>ОСНОВНА ЦЕЛ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: </w:t>
      </w:r>
      <w:r w:rsidRPr="00E3047B">
        <w:rPr>
          <w:rFonts w:ascii="Book Antiqua" w:eastAsia="Times New Roman" w:hAnsi="Book Antiqua" w:cs="Times New Roman"/>
          <w:color w:val="333333"/>
        </w:rPr>
        <w:t>Осигуряване на комплекса от условия за устойчиво качество във всички аспекти на образованието по предмети като част от общото модернизиране на образователния процес в училище.</w:t>
      </w:r>
    </w:p>
    <w:p w:rsidR="001D04BD" w:rsidRPr="00E3047B" w:rsidRDefault="001D04BD" w:rsidP="001876E6">
      <w:pPr>
        <w:numPr>
          <w:ilvl w:val="0"/>
          <w:numId w:val="37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Повишаване на научната, педагогическата и методическата подготовка и създаване на мотивация за саморазвитие и самоусъвършенстване на учителите.</w:t>
      </w:r>
    </w:p>
    <w:p w:rsidR="001D04BD" w:rsidRPr="00E3047B" w:rsidRDefault="001D04BD" w:rsidP="001876E6">
      <w:pPr>
        <w:numPr>
          <w:ilvl w:val="0"/>
          <w:numId w:val="37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Усъвършенстване на професионалните умения, промяна и развитие на професионалните нагласи и ценности в съответствие с динамиката на общественото развитие и образователни изисквания.</w:t>
      </w:r>
    </w:p>
    <w:p w:rsidR="001D04BD" w:rsidRPr="00E3047B" w:rsidRDefault="001D04BD" w:rsidP="001876E6">
      <w:pPr>
        <w:numPr>
          <w:ilvl w:val="0"/>
          <w:numId w:val="37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Повишаване мотивацията за учене на учениците и постигане на положителни и трайни промени при овладяване на знания, умения и навици.</w:t>
      </w:r>
    </w:p>
    <w:p w:rsidR="001D04BD" w:rsidRPr="00E3047B" w:rsidRDefault="001D04BD" w:rsidP="00B500B1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  <w:u w:val="single"/>
        </w:rPr>
        <w:t>ІІІ. ЗАДАЧИ:</w:t>
      </w:r>
    </w:p>
    <w:p w:rsidR="001D04BD" w:rsidRPr="00E3047B" w:rsidRDefault="001D04BD" w:rsidP="001876E6">
      <w:pPr>
        <w:numPr>
          <w:ilvl w:val="0"/>
          <w:numId w:val="38"/>
        </w:numPr>
        <w:spacing w:after="0" w:line="240" w:lineRule="auto"/>
        <w:ind w:left="595" w:hanging="357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Да се разработи система за квалификационна дейност в училище, чийто план е неразделна част от годишния план на училището /към него се добавят и плановете на методичните обединения/.</w:t>
      </w:r>
    </w:p>
    <w:p w:rsidR="001D04BD" w:rsidRPr="00E3047B" w:rsidRDefault="001D04BD" w:rsidP="001876E6">
      <w:pPr>
        <w:numPr>
          <w:ilvl w:val="0"/>
          <w:numId w:val="38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Да се стимулират учителите към самоподготовка и усъвършенстване и към активно преподаване и обучение чрез ефективно използване на съвременни информационни и мрежови технологии, чрез въвеждане на иновации и обмяна на добри педагогически практики в образователния процес.</w:t>
      </w:r>
    </w:p>
    <w:p w:rsidR="001D04BD" w:rsidRPr="00E3047B" w:rsidRDefault="001D04BD" w:rsidP="001876E6">
      <w:pPr>
        <w:numPr>
          <w:ilvl w:val="0"/>
          <w:numId w:val="38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Да се създадат условия за делова и хуманна атмосфера на откритост и гласност при постигане на успехи и неуспехи, трудности и проблеми.</w:t>
      </w:r>
    </w:p>
    <w:p w:rsidR="001D04BD" w:rsidRPr="00E3047B" w:rsidRDefault="001D04BD" w:rsidP="001876E6">
      <w:pPr>
        <w:numPr>
          <w:ilvl w:val="0"/>
          <w:numId w:val="38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Квалификационната дейност да съдейства за успешното усвояване на учебното съдържание по предмети и развиване уменията на учениците за решаване на проблеми.</w:t>
      </w:r>
    </w:p>
    <w:p w:rsidR="001D04BD" w:rsidRPr="00E3047B" w:rsidRDefault="001D04BD" w:rsidP="001876E6">
      <w:pPr>
        <w:numPr>
          <w:ilvl w:val="0"/>
          <w:numId w:val="38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Да се създадат трайни мотиви за учебна дейност у учениците чрез разнообразни форми за проверка и оценка на знанията в съответствие с новите образователни изисквания.</w:t>
      </w:r>
    </w:p>
    <w:p w:rsidR="001D04BD" w:rsidRPr="00E3047B" w:rsidRDefault="001D04BD" w:rsidP="001876E6">
      <w:pPr>
        <w:numPr>
          <w:ilvl w:val="0"/>
          <w:numId w:val="38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Да се усъвършенства организацията и методиката на преподаване и стимулиране на професионалните изяви на учителите.</w:t>
      </w:r>
    </w:p>
    <w:p w:rsidR="001D04BD" w:rsidRPr="00E3047B" w:rsidRDefault="001D04BD" w:rsidP="001876E6">
      <w:pPr>
        <w:numPr>
          <w:ilvl w:val="0"/>
          <w:numId w:val="38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lastRenderedPageBreak/>
        <w:t>Да се подпомага работата на класните ръководители за изграждане на социални и граждански умения, инициативност, предприемачество и умения за отчитане на културните различия и извършване на доброволческа дейност сред учащите се.</w:t>
      </w:r>
    </w:p>
    <w:p w:rsidR="001D04BD" w:rsidRPr="00E3047B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  <w:u w:val="single"/>
        </w:rPr>
        <w:t>ІV. ОСНОВНИ ПРИОРИТЕТИ</w:t>
      </w:r>
    </w:p>
    <w:p w:rsidR="001D04BD" w:rsidRPr="00E3047B" w:rsidRDefault="001D04BD" w:rsidP="001876E6">
      <w:pPr>
        <w:numPr>
          <w:ilvl w:val="0"/>
          <w:numId w:val="39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Самоусъвършенстване чрез вътрешно училищната система за квалификация.</w:t>
      </w:r>
    </w:p>
    <w:p w:rsidR="001D04BD" w:rsidRPr="00E3047B" w:rsidRDefault="001D04BD" w:rsidP="001876E6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- Засилване работата по утвърждаването на методическите обединения като действена форма за самоусъвършенстване на учителите и създаване на система за съхраняване на документацията на методическите обединения.</w:t>
      </w:r>
    </w:p>
    <w:p w:rsidR="001D04BD" w:rsidRPr="00E3047B" w:rsidRDefault="001D04BD" w:rsidP="001876E6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- Приложение на съвременните тенденции в проверката и оценката на ученическите знанията и разчупване на стереотипните форми на преподаване.</w:t>
      </w:r>
    </w:p>
    <w:p w:rsidR="001D04BD" w:rsidRPr="00E3047B" w:rsidRDefault="001D04BD" w:rsidP="001876E6">
      <w:pPr>
        <w:numPr>
          <w:ilvl w:val="0"/>
          <w:numId w:val="40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Самоусъвършенстване чрез извънучилищна квалификационна дейност, включване на - педагогическите специалисти във форми на индивидуална квалификация,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по силата на чл.222, ал.1 от ЗПУО, а именно:</w:t>
      </w:r>
    </w:p>
    <w:p w:rsidR="001D04BD" w:rsidRPr="00E3047B" w:rsidRDefault="001D04BD" w:rsidP="001876E6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професионална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педагогическа специализация,</w:t>
      </w:r>
    </w:p>
    <w:p w:rsidR="001D04BD" w:rsidRPr="00E3047B" w:rsidRDefault="001D04BD" w:rsidP="001876E6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специализация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в конкретна научна област,</w:t>
      </w:r>
    </w:p>
    <w:p w:rsidR="001D04BD" w:rsidRPr="00E3047B" w:rsidRDefault="001D04BD" w:rsidP="001876E6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комплексен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>, тематичен и инструктивен курс.</w:t>
      </w:r>
    </w:p>
    <w:p w:rsidR="001D04BD" w:rsidRPr="00E3047B" w:rsidRDefault="001D04BD" w:rsidP="001876E6">
      <w:pPr>
        <w:numPr>
          <w:ilvl w:val="0"/>
          <w:numId w:val="41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Оптимизиране на педагогическата дейност чрез:</w:t>
      </w:r>
    </w:p>
    <w:p w:rsidR="001D04BD" w:rsidRPr="00E3047B" w:rsidRDefault="001D04BD" w:rsidP="001876E6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квалификационна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дейност за актуализация на научната и методическа компетентност;</w:t>
      </w:r>
    </w:p>
    <w:p w:rsidR="001D04BD" w:rsidRPr="00E3047B" w:rsidRDefault="001D04BD" w:rsidP="001876E6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педагогически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контрол и методически консултации от експерти от РУО –гр.Хасково;</w:t>
      </w:r>
    </w:p>
    <w:p w:rsidR="001D04BD" w:rsidRPr="00E3047B" w:rsidRDefault="001D04BD" w:rsidP="001876E6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обмяна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на добри практики в МО.</w:t>
      </w:r>
    </w:p>
    <w:p w:rsidR="001D04BD" w:rsidRPr="00E3047B" w:rsidRDefault="001D04BD" w:rsidP="00403168">
      <w:pPr>
        <w:numPr>
          <w:ilvl w:val="0"/>
          <w:numId w:val="42"/>
        </w:numPr>
        <w:spacing w:before="100" w:beforeAutospacing="1" w:after="0" w:line="240" w:lineRule="auto"/>
        <w:ind w:left="600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ФОРМИ</w:t>
      </w:r>
    </w:p>
    <w:p w:rsidR="001D04BD" w:rsidRPr="00E3047B" w:rsidRDefault="001D04BD" w:rsidP="00B500B1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- 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сбирки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на методическите обединения</w:t>
      </w:r>
    </w:p>
    <w:p w:rsidR="001D04BD" w:rsidRPr="00E3047B" w:rsidRDefault="001D04BD" w:rsidP="00B500B1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самообразование</w:t>
      </w:r>
      <w:proofErr w:type="gramEnd"/>
    </w:p>
    <w:p w:rsidR="001D04BD" w:rsidRPr="00E3047B" w:rsidRDefault="001D04BD" w:rsidP="00B500B1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семинари</w:t>
      </w:r>
      <w:proofErr w:type="gramEnd"/>
    </w:p>
    <w:p w:rsidR="001D04BD" w:rsidRPr="00E3047B" w:rsidRDefault="001D04BD" w:rsidP="00B500B1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конференции</w:t>
      </w:r>
      <w:proofErr w:type="gramEnd"/>
    </w:p>
    <w:p w:rsidR="001D04BD" w:rsidRPr="00E3047B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практикуми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>, открити уроци, работа с проблемни групи, делови игри и решаване на казуси, работни срещи- онлайн споделяне</w:t>
      </w:r>
    </w:p>
    <w:p w:rsidR="001D04BD" w:rsidRPr="00E3047B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VІ. ОРГАНИЗИРАНЕ</w:t>
      </w:r>
    </w:p>
    <w:p w:rsidR="001D04BD" w:rsidRPr="00E3047B" w:rsidRDefault="001D04BD" w:rsidP="00403168">
      <w:pPr>
        <w:numPr>
          <w:ilvl w:val="0"/>
          <w:numId w:val="43"/>
        </w:numPr>
        <w:spacing w:before="100" w:beforeAutospacing="1" w:after="100" w:afterAutospacing="1" w:line="240" w:lineRule="auto"/>
        <w:ind w:left="600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На училищно ниво – вътрешно училищна квалификационна дейност</w:t>
      </w:r>
    </w:p>
    <w:p w:rsidR="001D04BD" w:rsidRPr="00E3047B" w:rsidRDefault="001D04BD" w:rsidP="00403168">
      <w:pPr>
        <w:numPr>
          <w:ilvl w:val="0"/>
          <w:numId w:val="43"/>
        </w:numPr>
        <w:spacing w:before="100" w:beforeAutospacing="1" w:after="100" w:afterAutospacing="1" w:line="240" w:lineRule="auto"/>
        <w:ind w:left="600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Извънучилищна квалификационна дейност – Департаменти за усъвършенстване на учители – гр.София, гр.Варна и гр. Стара Загора, участие в Национални и Европейски проекти и програми, практически семинари на РААБЕ, РУО- Хасково.</w:t>
      </w:r>
    </w:p>
    <w:p w:rsidR="001D04BD" w:rsidRPr="00E3047B" w:rsidRDefault="001D04BD" w:rsidP="00E018BA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Център за подкрепа за личностно развитие- гр.Хасково</w:t>
      </w:r>
    </w:p>
    <w:p w:rsidR="001D04BD" w:rsidRPr="00E3047B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 </w:t>
      </w:r>
      <w:r w:rsidRPr="00E3047B">
        <w:rPr>
          <w:rFonts w:ascii="Book Antiqua" w:eastAsia="Times New Roman" w:hAnsi="Book Antiqua" w:cs="Times New Roman"/>
          <w:b/>
          <w:bCs/>
          <w:color w:val="333333"/>
          <w:u w:val="single"/>
        </w:rPr>
        <w:t>ОЧАКВАНИ РЕЗУЛТАТИ</w:t>
      </w:r>
    </w:p>
    <w:p w:rsidR="001D04BD" w:rsidRPr="00E3047B" w:rsidRDefault="001D04BD" w:rsidP="00E018BA">
      <w:pPr>
        <w:numPr>
          <w:ilvl w:val="0"/>
          <w:numId w:val="4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Разработена система за квалификационна дейност в училище;</w:t>
      </w:r>
    </w:p>
    <w:p w:rsidR="001D04BD" w:rsidRPr="00E3047B" w:rsidRDefault="001D04BD" w:rsidP="00E018BA">
      <w:pPr>
        <w:numPr>
          <w:ilvl w:val="0"/>
          <w:numId w:val="4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Квалифицирани педагогическите специалисти, отговарящи на изискванията на съвременните условия;</w:t>
      </w:r>
    </w:p>
    <w:p w:rsidR="001D04BD" w:rsidRPr="00E3047B" w:rsidRDefault="001D04BD" w:rsidP="00E018BA">
      <w:pPr>
        <w:numPr>
          <w:ilvl w:val="0"/>
          <w:numId w:val="4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Високо мотивирани преподаватели за усъвършенстване на знанията, уменията и компетентностите им в контекста на ученето през целия живот.</w:t>
      </w:r>
    </w:p>
    <w:p w:rsidR="001D04BD" w:rsidRPr="00E3047B" w:rsidRDefault="001D04BD" w:rsidP="00E018BA">
      <w:pPr>
        <w:numPr>
          <w:ilvl w:val="0"/>
          <w:numId w:val="4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Активно преподаващи учители, чрез ефективно използване на съвременни информационни и мрежови технологии, чрез въвеждане на иновации и обмяна на добри педагогически практики в образователния процес.</w:t>
      </w:r>
    </w:p>
    <w:p w:rsidR="001D04BD" w:rsidRPr="00E3047B" w:rsidRDefault="001D04BD" w:rsidP="00E018BA">
      <w:pPr>
        <w:numPr>
          <w:ilvl w:val="0"/>
          <w:numId w:val="4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lastRenderedPageBreak/>
        <w:t>Делова и хуманна атмосфера на откритост и гласност при постигане на успехи и неуспехи, трудности и проблеми;</w:t>
      </w:r>
    </w:p>
    <w:p w:rsidR="001D04BD" w:rsidRPr="00E3047B" w:rsidRDefault="001D04BD" w:rsidP="00E018BA">
      <w:pPr>
        <w:numPr>
          <w:ilvl w:val="0"/>
          <w:numId w:val="4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Успешно усвоено учебно съдържание по предмети и покрити ДОИ от повече ученици;</w:t>
      </w:r>
    </w:p>
    <w:p w:rsidR="001D04BD" w:rsidRPr="00E3047B" w:rsidRDefault="001D04BD" w:rsidP="00E018BA">
      <w:pPr>
        <w:numPr>
          <w:ilvl w:val="0"/>
          <w:numId w:val="4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Мотивиране за учене учениците чрез разнообразни форми за проверка и оценка на знанията в съответствие с новите образователни изисквания.</w:t>
      </w:r>
    </w:p>
    <w:p w:rsidR="001D04BD" w:rsidRPr="00E3047B" w:rsidRDefault="001D04BD" w:rsidP="00E018BA">
      <w:pPr>
        <w:numPr>
          <w:ilvl w:val="0"/>
          <w:numId w:val="4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Действащи методически обединения като форма за самоусъвършенстване и професионално израстване на кадрите;</w:t>
      </w:r>
    </w:p>
    <w:p w:rsidR="001D04BD" w:rsidRPr="00E3047B" w:rsidRDefault="001D04BD" w:rsidP="00E018BA">
      <w:pPr>
        <w:numPr>
          <w:ilvl w:val="0"/>
          <w:numId w:val="44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Създаден регистър на проведените квалификационни дейности и популяризиране на резултатите от тях.</w:t>
      </w:r>
    </w:p>
    <w:p w:rsidR="00F97B14" w:rsidRPr="00CA4C65" w:rsidRDefault="00F97B14" w:rsidP="00CA4C65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</w:p>
    <w:p w:rsidR="001D04BD" w:rsidRPr="00F97B14" w:rsidRDefault="001D04BD" w:rsidP="00E018BA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  <w:sz w:val="24"/>
          <w:szCs w:val="24"/>
        </w:rPr>
      </w:pPr>
      <w:r w:rsidRPr="00F97B14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ПРАВИЛА</w:t>
      </w:r>
    </w:p>
    <w:p w:rsidR="001D04BD" w:rsidRPr="00E3047B" w:rsidRDefault="001D04BD" w:rsidP="00F97B14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ЗА УЧАСТИЕ НА ПЕРСОНАЛА В КВАЛИФИКАЦИОННА ДЕЙНОСТ И МЕХАНИЗЪМ ЗА ФИНАНСОВА ПОДКРЕПА за   УЧЕБНА 202</w:t>
      </w:r>
      <w:r w:rsidR="00F04BA0">
        <w:rPr>
          <w:rFonts w:ascii="Book Antiqua" w:eastAsia="Times New Roman" w:hAnsi="Book Antiqua" w:cs="Times New Roman"/>
          <w:b/>
          <w:bCs/>
          <w:color w:val="333333"/>
          <w:lang w:val="bg-BG"/>
        </w:rPr>
        <w:t>3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/ 202</w:t>
      </w:r>
      <w:r w:rsidR="00F04BA0">
        <w:rPr>
          <w:rFonts w:ascii="Book Antiqua" w:eastAsia="Times New Roman" w:hAnsi="Book Antiqua" w:cs="Times New Roman"/>
          <w:b/>
          <w:bCs/>
          <w:color w:val="333333"/>
          <w:lang w:val="bg-BG"/>
        </w:rPr>
        <w:t>4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ГОДИНА</w:t>
      </w:r>
    </w:p>
    <w:p w:rsidR="001D04BD" w:rsidRPr="00E3047B" w:rsidRDefault="001D04BD" w:rsidP="00403168">
      <w:pPr>
        <w:numPr>
          <w:ilvl w:val="0"/>
          <w:numId w:val="45"/>
        </w:numPr>
        <w:spacing w:after="0" w:line="240" w:lineRule="auto"/>
        <w:ind w:left="600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ОБЩИ ПОЛОЖЕНИЯ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1.1. Този документ определя правилата за участие на персонала в квалификационната дейност за учебната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202</w:t>
      </w:r>
      <w:r w:rsidR="00F04BA0">
        <w:rPr>
          <w:rFonts w:ascii="Book Antiqua" w:eastAsia="Times New Roman" w:hAnsi="Book Antiqua" w:cs="Times New Roman"/>
          <w:b/>
          <w:bCs/>
          <w:color w:val="333333"/>
          <w:lang w:val="bg-BG"/>
        </w:rPr>
        <w:t>3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/202</w:t>
      </w:r>
      <w:r w:rsidR="00F04BA0">
        <w:rPr>
          <w:rFonts w:ascii="Book Antiqua" w:eastAsia="Times New Roman" w:hAnsi="Book Antiqua" w:cs="Times New Roman"/>
          <w:b/>
          <w:bCs/>
          <w:color w:val="333333"/>
          <w:lang w:val="bg-BG"/>
        </w:rPr>
        <w:t>4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г</w:t>
      </w:r>
      <w:r w:rsidRPr="00E3047B">
        <w:rPr>
          <w:rFonts w:ascii="Book Antiqua" w:eastAsia="Times New Roman" w:hAnsi="Book Antiqua" w:cs="Times New Roman"/>
          <w:color w:val="333333"/>
        </w:rPr>
        <w:t xml:space="preserve">.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и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включва механизъм за финансова подкрепа на участниците.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1.2. Тези правила определят начина, реда и финансирането на професионалната квалификация на персонала.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1.3. Педагогическият и непедагогическият персонал на училището има право да повишава образованието и професионалната си квалификация и да получава информация за възможностите за повишаване на образованието и професионалната си квалификация.</w:t>
      </w:r>
    </w:p>
    <w:p w:rsidR="001D04BD" w:rsidRPr="00E3047B" w:rsidRDefault="001D04BD" w:rsidP="0062726E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1.4. Условията за участие във форми за повишаване на квалификацията (трудово правни, финансови и др.) се договарят от една страна между Педагогическите кадри и Директора на училището и от друга между Директора на училището и обучаващата институция по реда на чл.234 от Кодекса на труда и в съответствие с ЗПУО</w:t>
      </w:r>
    </w:p>
    <w:p w:rsidR="001D04BD" w:rsidRPr="00E3047B" w:rsidRDefault="001D04BD" w:rsidP="00403168">
      <w:pPr>
        <w:numPr>
          <w:ilvl w:val="0"/>
          <w:numId w:val="46"/>
        </w:numPr>
        <w:spacing w:after="0" w:line="240" w:lineRule="auto"/>
        <w:ind w:left="600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УЧАСТНИЦИ В КВАЛИФИКАЦИОННАТА ДЕЙНОСТ: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2.1. Педагогически персонал.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2.2. Непедагогически персонал.</w:t>
      </w:r>
    </w:p>
    <w:p w:rsidR="001D04BD" w:rsidRPr="00E3047B" w:rsidRDefault="001D04BD" w:rsidP="00403168">
      <w:pPr>
        <w:numPr>
          <w:ilvl w:val="0"/>
          <w:numId w:val="47"/>
        </w:numPr>
        <w:spacing w:after="0" w:line="240" w:lineRule="auto"/>
        <w:ind w:left="600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ПРИНЦИПИ И КРИТЕРИИ: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3.1. Адекватност на обучението.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3.2. Актуалност на обучението.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3.3. Обвързаност на обучението с професионалното и кариерно развитие.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3.4. Осигуряване на равен достъп до обучение на персонала в зависимост от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color w:val="333333"/>
        </w:rPr>
        <w:t>заеманата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длъжност.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3.5. Индивидуализация, предполагаща учебни форми и курсове, съобразени с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color w:val="333333"/>
        </w:rPr>
        <w:t>личните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възможности и интереси на преподавателите и служителите.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3.6. Ефективност на обучението – резултатите от обучението да допринасят за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color w:val="333333"/>
        </w:rPr>
        <w:t>повишаване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на качеството на дейността на служителите.</w:t>
      </w:r>
    </w:p>
    <w:p w:rsidR="001D04BD" w:rsidRPr="00E3047B" w:rsidRDefault="001D04BD" w:rsidP="00403168">
      <w:pPr>
        <w:numPr>
          <w:ilvl w:val="0"/>
          <w:numId w:val="48"/>
        </w:numPr>
        <w:spacing w:after="0" w:line="240" w:lineRule="auto"/>
        <w:ind w:left="600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ЕТАПИ ЗА РЕАЛИЗИРАНЕ НА КВАЛИФИКАЦИОННАТА ДЕЙНОСТ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4.1 Анализ на кадровия потенциал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4.2 Проучване на потребности от обучение и квалификация.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4.3 Определяне на приоритетите за обучение и квалификация.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4.4 Планиране на обучението.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4.5 Финансово осигуряване на обучението.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4.6 Организиране и провеждане на обучението.</w:t>
      </w:r>
    </w:p>
    <w:p w:rsidR="001D04BD" w:rsidRPr="00E3047B" w:rsidRDefault="001D04BD" w:rsidP="0062726E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4.7 Анализ и оценка на ефективността на обучението</w:t>
      </w:r>
    </w:p>
    <w:p w:rsidR="001D04BD" w:rsidRPr="00E3047B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lastRenderedPageBreak/>
        <w:t> </w:t>
      </w:r>
    </w:p>
    <w:p w:rsidR="001D04BD" w:rsidRPr="00E3047B" w:rsidRDefault="001D04BD" w:rsidP="00E018BA">
      <w:pPr>
        <w:numPr>
          <w:ilvl w:val="0"/>
          <w:numId w:val="49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ПРАВИЛА ЗА УЧАСТИЕ НА ПЕДАГОГИЧЕСКИЯ ПЕРСОНАЛ В КВАЛИФИКАЦИОННАТА ДЕЙНОСТ</w:t>
      </w:r>
    </w:p>
    <w:p w:rsidR="001D04BD" w:rsidRPr="00E3047B" w:rsidRDefault="001D04BD" w:rsidP="00E018BA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5.1. Педагогическият съвет избира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Комисия по квалификационната дейност</w:t>
      </w:r>
    </w:p>
    <w:p w:rsidR="001D04BD" w:rsidRPr="00E3047B" w:rsidRDefault="001D04BD" w:rsidP="00E018BA">
      <w:pPr>
        <w:spacing w:after="0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/ККД/, която да бъде в състав: главен учител, председател на комисия за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color w:val="333333"/>
        </w:rPr>
        <w:t>професионално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усъвършенстване, председатели на методическите обединения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color w:val="333333"/>
        </w:rPr>
        <w:t>на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начален и прогимназиален клас.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Решенията на ККД се съгласуват с Директора на училището.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5.2. Квалификационната дейност на педагогическия персонал на Училищно равнище се осъществява по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План за квалификационната дейност на училището, </w:t>
      </w:r>
      <w:r w:rsidRPr="00E3047B">
        <w:rPr>
          <w:rFonts w:ascii="Book Antiqua" w:eastAsia="Times New Roman" w:hAnsi="Book Antiqua" w:cs="Times New Roman"/>
          <w:color w:val="333333"/>
        </w:rPr>
        <w:t>който се изготвя в началото на всяка учебна година от ККД и се приема на заседание на ПС.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5.3. В началото на учебната година ККД проучва мнението на преподавателите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color w:val="333333"/>
        </w:rPr>
        <w:t>за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избор на теми и форми за квалификация, както и предложенията на обучителни организации;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5.4.</w:t>
      </w:r>
      <w:r w:rsidR="0062726E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Повишаването на квалификацията на педагогическия персонал има за цел: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да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осигури съответствие между социалната практика, образователната система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color w:val="333333"/>
        </w:rPr>
        <w:t>и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равнището на професионалната компетентност на педагогическите кадри;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да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дава възможност за задоволяване на професионалните интереси на педагогическите кадри и за тяхното професионално развитие.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5.5. Повишаването на квалификацията на педагогическите специалисти се извършва по силата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на чл.222,</w:t>
      </w:r>
      <w:r w:rsidR="0062726E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ал.1 от ЗПУО</w:t>
      </w:r>
      <w:r w:rsidRPr="00E3047B">
        <w:rPr>
          <w:rFonts w:ascii="Book Antiqua" w:eastAsia="Times New Roman" w:hAnsi="Book Antiqua" w:cs="Times New Roman"/>
          <w:color w:val="333333"/>
        </w:rPr>
        <w:t> / от специализирани обслужващи звена,</w:t>
      </w:r>
      <w:r w:rsidR="0062726E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от висши училище и научни организации, от обучителни организации, чиито програми за обучение са одобрени при условията и реда на Глава 3 от Закона;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5.6. Повишаването на квалификацията на педагогическите специалисти се измерва чрез система от квалификационни кредити и се удостоверява с документ.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Системата от квалификационни кредити се определя с Държавния образователен стандарт за статута и професионалното развитие на учителите, директорите и др.педагогически специалисти.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5.7. Във форми за повишаване на квалификацията могат да участват педагогически кадри, които работят в училището.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5.8. Педагогическите специалисти са длъжни да повишат квалификацията си по програми на организациите непо-малко от 48 академични часа на</w:t>
      </w:r>
      <w:r w:rsidR="00F91534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период на     атестиране.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5.9.</w:t>
      </w:r>
      <w:r w:rsidR="00F91534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Повишаването на квалификацията се осъществява по програми и във форми по избор на педагогическия специалист в съответствие с професионалния му профил, с резултатите от препоръките от атестациите,</w:t>
      </w:r>
      <w:r w:rsidR="0062726E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както и с националната, регионалната, общинската и училищната политика.</w:t>
      </w:r>
    </w:p>
    <w:p w:rsidR="001D04BD" w:rsidRPr="00E3047B" w:rsidRDefault="001D04BD" w:rsidP="0062726E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 5.10. За участие в процедурите за придобиване на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професионално-квалификационни степени</w:t>
      </w:r>
      <w:r w:rsidRPr="00E3047B">
        <w:rPr>
          <w:rFonts w:ascii="Book Antiqua" w:eastAsia="Times New Roman" w:hAnsi="Book Antiqua" w:cs="Times New Roman"/>
          <w:color w:val="333333"/>
        </w:rPr>
        <w:t> директорът на училището осигурява ползването на поисканата от учителя част от редовния платен годишен отпуск за предишната година.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5.11. Приоритетно във формите за повишаване на квалификацията се включват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color w:val="333333"/>
        </w:rPr>
        <w:t>педагогически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кадри, които: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преподават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по учебни предмети или направления, за които са въведени нови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color w:val="333333"/>
        </w:rPr>
        <w:t>държавни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образователни изисквания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заемат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педагогическа длъжност, която е нова за системата на народната просвета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преминават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на нова педагогическа длъжност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заемат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учителска длъжност след прекъсване на учителския си стаж по специалността за повече от три учебни години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lastRenderedPageBreak/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при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обявяване на повече от един квалификационен курс да се ползва с приоритет този преподавател, който предходната учебна година не е посещавал такъв и има желание да участва в такъв квалификационен курс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всеки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преподавател участва в поне една квалификационна форма на обучение през учебната година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5.12.</w:t>
      </w:r>
      <w:r w:rsidR="0062726E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Постигнатите компетентности се отразяват</w:t>
      </w:r>
      <w:r w:rsidR="0062726E" w:rsidRPr="00E3047B">
        <w:rPr>
          <w:rFonts w:ascii="Book Antiqua" w:eastAsia="Times New Roman" w:hAnsi="Book Antiqua" w:cs="Times New Roman"/>
          <w:color w:val="333333"/>
        </w:rPr>
        <w:t> </w:t>
      </w:r>
      <w:r w:rsidRPr="00E3047B">
        <w:rPr>
          <w:rFonts w:ascii="Book Antiqua" w:eastAsia="Times New Roman" w:hAnsi="Book Antiqua" w:cs="Times New Roman"/>
          <w:color w:val="333333"/>
        </w:rPr>
        <w:t>в професионалното портфолио на педагогическия специалист. Професионалното портфолио се съставя от педагогическия специалист и включваразработените материали,</w:t>
      </w:r>
      <w:r w:rsidR="0062726E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които доказват активното му участие и реализирането на политиката на училището. То подпомага атестирането и самооценяването на педагогическия специалист.</w:t>
      </w:r>
    </w:p>
    <w:p w:rsidR="001D04BD" w:rsidRPr="00E3047B" w:rsidRDefault="001D04BD" w:rsidP="00E018BA">
      <w:pPr>
        <w:numPr>
          <w:ilvl w:val="0"/>
          <w:numId w:val="50"/>
        </w:numPr>
        <w:spacing w:before="100" w:beforeAutospacing="1" w:after="100" w:afterAutospacing="1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ПРАВИЛА, РЕД И МЕХАНИЗЪМ ЗА ПРОВЕЖДАНЕ НА ВЪТРЕШНОКВАЛИФИКАЦИОННА ДЕЙНОСТ</w:t>
      </w:r>
    </w:p>
    <w:p w:rsidR="001D04BD" w:rsidRPr="00E3047B" w:rsidRDefault="001D04BD" w:rsidP="0062726E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6.1.</w:t>
      </w:r>
      <w:r w:rsidR="0062726E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Осъществяването на обучителни курсове с вътрешно квалификационен характер да става по предложение на Комисията по квалификационна дейност и съгласувано с Директора на училището.</w:t>
      </w:r>
    </w:p>
    <w:p w:rsidR="001D04BD" w:rsidRPr="00E3047B" w:rsidRDefault="001D04BD" w:rsidP="0062726E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6.2.</w:t>
      </w:r>
      <w:r w:rsidR="0062726E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Финансирането на вътрешно квалификационната дейност да се осъществява по предложение на ККД и съгласувано с Директора на училището.</w:t>
      </w:r>
    </w:p>
    <w:p w:rsidR="001D04BD" w:rsidRPr="00E3047B" w:rsidRDefault="001D04BD" w:rsidP="00E018BA">
      <w:pPr>
        <w:numPr>
          <w:ilvl w:val="0"/>
          <w:numId w:val="51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ПРАВИЛА ЗА УЧАСТИЕ НА НЕПЕДАГОГИЧЕСКИЯ ПЕРСОНАЛ В КВАЛИФИКАЦИОННАТА ДЕЙНОСТ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7.1. Непедагогическият персонал има право да повишава образованието и професионалната си квалификация и да получава информация за възможностите за повишаване на професионалната си квалификация.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 7.3. Непедагогическите кадри се включват във форми за повишаване на образованието и квалификацията си: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по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собствено желание;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по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препоръка на директора на училището;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- </w:t>
      </w:r>
      <w:proofErr w:type="gramStart"/>
      <w:r w:rsidRPr="00E3047B">
        <w:rPr>
          <w:rFonts w:ascii="Book Antiqua" w:eastAsia="Times New Roman" w:hAnsi="Book Antiqua" w:cs="Times New Roman"/>
          <w:color w:val="333333"/>
        </w:rPr>
        <w:t>по</w:t>
      </w:r>
      <w:proofErr w:type="gramEnd"/>
      <w:r w:rsidRPr="00E3047B">
        <w:rPr>
          <w:rFonts w:ascii="Book Antiqua" w:eastAsia="Times New Roman" w:hAnsi="Book Antiqua" w:cs="Times New Roman"/>
          <w:color w:val="333333"/>
        </w:rPr>
        <w:t xml:space="preserve"> препоръка на експерти от съответната област.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7.4. Условията за участие във форми за повишаване на квалификацията (трудовоправни, финансови и др.) се договарят между непедагогическите кадри и Директора на училището по реда на чл.234 от Кодекса на труда.</w:t>
      </w:r>
    </w:p>
    <w:p w:rsidR="001D04BD" w:rsidRPr="00E3047B" w:rsidRDefault="001D04BD" w:rsidP="00E018BA">
      <w:pPr>
        <w:numPr>
          <w:ilvl w:val="0"/>
          <w:numId w:val="52"/>
        </w:numPr>
        <w:spacing w:before="100" w:beforeAutospacing="1" w:after="0" w:line="240" w:lineRule="auto"/>
        <w:ind w:left="595" w:hanging="357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МОТИВАЦИЯ И СТИМУЛИРАНЕ НА ПЕРСОНАЛА ЗА УЧАСТИЕ В КВАЛИФИКАЦИОННИ ДЕЙНОСТИ: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8.1. Педагогическите кадри, придобили професионално квалификационни степени, имат право да ръководят дейности за повишаване на квалификацията на училищно равнище.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8.2. На педагогическите кадри, придобили професионално-квалификационни степени, се признава по-високо професионално равнище при оценяването и заплащането на труда по ред, определен от МОН и вътрешните правила за формиране на РЗ в училището.</w:t>
      </w:r>
    </w:p>
    <w:p w:rsidR="001D04BD" w:rsidRPr="00E3047B" w:rsidRDefault="001D04BD" w:rsidP="00E018BA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8.3. Стимулиране на професионално изявените служители през годината чрез подходящи отличия, предвидени във вътрешните правила на училището, приети на заседание на Педагогическият съвет, при определяне на диференцираното заплащане.</w:t>
      </w:r>
    </w:p>
    <w:p w:rsidR="001D04BD" w:rsidRPr="00E3047B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8.4. Възможност за кариерното развитие.</w:t>
      </w:r>
    </w:p>
    <w:p w:rsidR="001D04BD" w:rsidRPr="00E3047B" w:rsidRDefault="001D04BD" w:rsidP="00403168">
      <w:pPr>
        <w:numPr>
          <w:ilvl w:val="0"/>
          <w:numId w:val="53"/>
        </w:numPr>
        <w:spacing w:after="0" w:line="240" w:lineRule="auto"/>
        <w:ind w:left="600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МЕХАНИЗЪМ ЗА ФИНАНСОВА ПОДКРЕПА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9.1. Средствата за квалификация на персонала се определят в началото на всяка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календарна година и са в размер 1% от ФРЗ за календарна 202</w:t>
      </w:r>
      <w:r w:rsidR="00F04BA0">
        <w:rPr>
          <w:rFonts w:ascii="Book Antiqua" w:eastAsia="Times New Roman" w:hAnsi="Book Antiqua" w:cs="Times New Roman"/>
          <w:b/>
          <w:bCs/>
          <w:color w:val="333333"/>
          <w:lang w:val="bg-BG"/>
        </w:rPr>
        <w:t>3-2024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година, съгласно КТД.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lastRenderedPageBreak/>
        <w:t>9.2.</w:t>
      </w:r>
      <w:r w:rsidR="00F91534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Повишав</w:t>
      </w:r>
      <w:r w:rsidR="00F91534" w:rsidRPr="00E3047B">
        <w:rPr>
          <w:rFonts w:ascii="Book Antiqua" w:eastAsia="Times New Roman" w:hAnsi="Book Antiqua" w:cs="Times New Roman"/>
          <w:color w:val="333333"/>
          <w:lang w:val="bg-BG"/>
        </w:rPr>
        <w:t>а</w:t>
      </w:r>
      <w:r w:rsidRPr="00E3047B">
        <w:rPr>
          <w:rFonts w:ascii="Book Antiqua" w:eastAsia="Times New Roman" w:hAnsi="Book Antiqua" w:cs="Times New Roman"/>
          <w:color w:val="333333"/>
        </w:rPr>
        <w:t>н</w:t>
      </w:r>
      <w:r w:rsidR="00F91534" w:rsidRPr="00E3047B">
        <w:rPr>
          <w:rFonts w:ascii="Book Antiqua" w:eastAsia="Times New Roman" w:hAnsi="Book Antiqua" w:cs="Times New Roman"/>
          <w:color w:val="333333"/>
          <w:lang w:val="bg-BG"/>
        </w:rPr>
        <w:t>е</w:t>
      </w:r>
      <w:r w:rsidRPr="00E3047B">
        <w:rPr>
          <w:rFonts w:ascii="Book Antiqua" w:eastAsia="Times New Roman" w:hAnsi="Book Antiqua" w:cs="Times New Roman"/>
          <w:color w:val="333333"/>
        </w:rPr>
        <w:t>то на квалификацията може да се организира и от училищата, а също и от центровете за подкрепа за личностно развитие,</w:t>
      </w:r>
      <w:r w:rsidR="00F91534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чрез обмяна на добри практики в различни форми,</w:t>
      </w:r>
      <w:r w:rsidR="00F91534" w:rsidRPr="00E3047B">
        <w:rPr>
          <w:rFonts w:ascii="Book Antiqua" w:eastAsia="Times New Roman" w:hAnsi="Book Antiqua" w:cs="Times New Roman"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color w:val="333333"/>
        </w:rPr>
        <w:t>както и по международни и национални програми. Вътрешноинстуционалната квалификация се измерва с академични часове и за нея не се присъждат квалификационни кредити. Училището е длъжно да осигури условия за повишаване на квалификацията по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чл.223,</w:t>
      </w:r>
      <w:r w:rsidR="00F91534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ал.1 от ЗПУО, в не по-малко от 16 академични часа годишно за всеки педагогически специалист;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9.3. Вътрешно училищната квалификационна дейност се финансира от бюджета на училището.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9.4. Финансирането на извънучилищната квалификационна дейност се осигурява в рамките на бюджета на училището, дарения по волята на дарителя, средства от проекти и програми за квалификационна дейност, и др.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9.5. Когато сумата за определена квалификационна дейност на даден служител надвишава финансовият лимит за квалификация в училището, при желание на преподавателя, финансирането става с лични средства.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9.6. При наличие на изявено желание от определен учител за участие в квалификационен курс на собствени разноски, след съгласуване с директора на училището, да му се предоставя тази възможност.</w:t>
      </w:r>
    </w:p>
    <w:p w:rsidR="001D04BD" w:rsidRPr="00E3047B" w:rsidRDefault="001D04BD" w:rsidP="0062726E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9.7. Разходите по процедурите за придобиване на всяка професионално -квалификационна степен се заплащат от учителите.</w:t>
      </w:r>
    </w:p>
    <w:p w:rsidR="001D04BD" w:rsidRPr="00E3047B" w:rsidRDefault="001D04BD" w:rsidP="00403168">
      <w:pPr>
        <w:numPr>
          <w:ilvl w:val="0"/>
          <w:numId w:val="54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КОНТРОЛ ПО ИЗПЪЛНЕНИЕ НА ПЛАНА</w:t>
      </w:r>
    </w:p>
    <w:p w:rsidR="001D04BD" w:rsidRPr="00E3047B" w:rsidRDefault="001D04BD" w:rsidP="00BB2E80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Директорът възлага контрол на изпълнение на плана за квалификационна дейност, както следва:</w:t>
      </w:r>
    </w:p>
    <w:p w:rsidR="001D04BD" w:rsidRPr="00E3047B" w:rsidRDefault="001D04BD" w:rsidP="00BB2E80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- В частта вътрешно училищна квалификация - на ККД описва проведения контрол в годишния си доклад пред ПС след края на учебната година. Регулярно докладва пред ПС за осъществени квалификационни дейности, резултати и приоритети за вътрешно училищна квалификация.</w:t>
      </w:r>
    </w:p>
    <w:p w:rsidR="001D04BD" w:rsidRPr="00E3047B" w:rsidRDefault="001D04BD" w:rsidP="00BB2E80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- В частта финансиране – на главния счетоводител.</w:t>
      </w:r>
    </w:p>
    <w:p w:rsidR="001D04BD" w:rsidRPr="00E3047B" w:rsidRDefault="001D04BD" w:rsidP="00BB2E80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Контролът по изпълнение на плана се осъществява от директора, като комисията представя отчет за изпълнението на плана пред ПС –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два пъти в годината на срочния и годишен съвет.</w:t>
      </w:r>
    </w:p>
    <w:p w:rsidR="001D04BD" w:rsidRPr="00E3047B" w:rsidRDefault="001D04BD" w:rsidP="00403168">
      <w:pPr>
        <w:numPr>
          <w:ilvl w:val="0"/>
          <w:numId w:val="55"/>
        </w:numPr>
        <w:spacing w:after="0" w:line="240" w:lineRule="auto"/>
        <w:ind w:left="600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ЗАКЛЮЧИТЕЛНА ЧАСТ</w:t>
      </w:r>
    </w:p>
    <w:p w:rsidR="001D04BD" w:rsidRPr="00E3047B" w:rsidRDefault="001D04BD" w:rsidP="00BB2E80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- Планът е отворена система и подлежи на актуализация във връзка с променящите се условия, непредвидени обстоятелства и задачи.</w:t>
      </w:r>
    </w:p>
    <w:p w:rsidR="001D04BD" w:rsidRPr="00E3047B" w:rsidRDefault="001D04BD" w:rsidP="00BB2E80">
      <w:pPr>
        <w:spacing w:after="0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- Предложените правила за реда на участието в квалификационна дейност са приети на заседание на Педагогическия съвет с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Протокол № </w:t>
      </w:r>
      <w:r w:rsidR="00F04BA0">
        <w:rPr>
          <w:rFonts w:ascii="Book Antiqua" w:eastAsia="Times New Roman" w:hAnsi="Book Antiqua" w:cs="Times New Roman"/>
          <w:b/>
          <w:bCs/>
        </w:rPr>
        <w:t>13</w:t>
      </w:r>
      <w:r w:rsidRPr="00E3047B">
        <w:rPr>
          <w:rFonts w:ascii="Book Antiqua" w:eastAsia="Times New Roman" w:hAnsi="Book Antiqua" w:cs="Times New Roman"/>
          <w:b/>
          <w:bCs/>
        </w:rPr>
        <w:t xml:space="preserve"> </w:t>
      </w:r>
      <w:r w:rsidR="00F04BA0">
        <w:rPr>
          <w:rFonts w:ascii="Book Antiqua" w:eastAsia="Times New Roman" w:hAnsi="Book Antiqua" w:cs="Times New Roman"/>
          <w:b/>
          <w:bCs/>
          <w:color w:val="333333"/>
        </w:rPr>
        <w:t>от 14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.09.202</w:t>
      </w:r>
      <w:r w:rsidR="00F04BA0">
        <w:rPr>
          <w:rFonts w:ascii="Book Antiqua" w:eastAsia="Times New Roman" w:hAnsi="Book Antiqua" w:cs="Times New Roman"/>
          <w:b/>
          <w:bCs/>
          <w:color w:val="333333"/>
          <w:lang w:val="bg-BG"/>
        </w:rPr>
        <w:t>3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год.,</w:t>
      </w:r>
      <w:r w:rsidRPr="00E3047B">
        <w:rPr>
          <w:rFonts w:ascii="Book Antiqua" w:eastAsia="Times New Roman" w:hAnsi="Book Antiqua" w:cs="Times New Roman"/>
          <w:color w:val="333333"/>
        </w:rPr>
        <w:t> утвърдени са от Директора на училището, подлежат на актуализация по всяко време и могат да бъдат променени по писмено предложение на всеки член от колектива.</w:t>
      </w:r>
    </w:p>
    <w:p w:rsidR="001D04BD" w:rsidRPr="00E3047B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 </w:t>
      </w:r>
    </w:p>
    <w:p w:rsidR="001D04BD" w:rsidRPr="00E3047B" w:rsidRDefault="001D04BD" w:rsidP="004E6CB5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СТРАТЕГИЯ</w:t>
      </w:r>
    </w:p>
    <w:p w:rsidR="001D04BD" w:rsidRPr="00E3047B" w:rsidRDefault="001D04BD" w:rsidP="007A3259">
      <w:pPr>
        <w:spacing w:after="120" w:line="240" w:lineRule="auto"/>
        <w:jc w:val="center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b/>
          <w:bCs/>
          <w:color w:val="333333"/>
        </w:rPr>
        <w:t>на</w:t>
      </w:r>
      <w:proofErr w:type="gramEnd"/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ОУ</w:t>
      </w:r>
      <w:r w:rsidR="00921AB1" w:rsidRPr="00E3047B">
        <w:rPr>
          <w:rFonts w:ascii="Book Antiqua" w:eastAsia="Times New Roman" w:hAnsi="Book Antiqua" w:cs="Times New Roman"/>
          <w:b/>
          <w:bCs/>
          <w:color w:val="333333"/>
          <w:lang w:val="bg-BG"/>
        </w:rPr>
        <w:t xml:space="preserve"> 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”Христо Ботев” с. Долно Ботево</w:t>
      </w:r>
    </w:p>
    <w:p w:rsidR="001D04BD" w:rsidRPr="00E3047B" w:rsidRDefault="001D04BD" w:rsidP="007A3259">
      <w:pPr>
        <w:spacing w:after="120" w:line="240" w:lineRule="auto"/>
        <w:jc w:val="center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b/>
          <w:bCs/>
          <w:color w:val="333333"/>
        </w:rPr>
        <w:t>за</w:t>
      </w:r>
      <w:proofErr w:type="gramEnd"/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мотивиране на допълнителното обучение на педагогическите</w:t>
      </w:r>
    </w:p>
    <w:p w:rsidR="001D04BD" w:rsidRPr="00E3047B" w:rsidRDefault="001D04BD" w:rsidP="007A3259">
      <w:pPr>
        <w:spacing w:after="120" w:line="240" w:lineRule="auto"/>
        <w:jc w:val="center"/>
        <w:rPr>
          <w:rFonts w:ascii="Book Antiqua" w:eastAsia="Times New Roman" w:hAnsi="Book Antiqua" w:cs="Times New Roman"/>
          <w:color w:val="333333"/>
        </w:rPr>
      </w:pPr>
      <w:proofErr w:type="gramStart"/>
      <w:r w:rsidRPr="00E3047B">
        <w:rPr>
          <w:rFonts w:ascii="Book Antiqua" w:eastAsia="Times New Roman" w:hAnsi="Book Antiqua" w:cs="Times New Roman"/>
          <w:b/>
          <w:bCs/>
          <w:color w:val="333333"/>
        </w:rPr>
        <w:t>специалисти</w:t>
      </w:r>
      <w:proofErr w:type="gramEnd"/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през учебната 202</w:t>
      </w:r>
      <w:r w:rsidR="00F04BA0">
        <w:rPr>
          <w:rFonts w:ascii="Book Antiqua" w:eastAsia="Times New Roman" w:hAnsi="Book Antiqua" w:cs="Times New Roman"/>
          <w:b/>
          <w:bCs/>
          <w:color w:val="333333"/>
          <w:lang w:val="bg-BG"/>
        </w:rPr>
        <w:t>3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-202</w:t>
      </w:r>
      <w:r w:rsidR="00F04BA0">
        <w:rPr>
          <w:rFonts w:ascii="Book Antiqua" w:eastAsia="Times New Roman" w:hAnsi="Book Antiqua" w:cs="Times New Roman"/>
          <w:b/>
          <w:bCs/>
          <w:color w:val="333333"/>
          <w:lang w:val="bg-BG"/>
        </w:rPr>
        <w:t>4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година</w:t>
      </w:r>
    </w:p>
    <w:p w:rsidR="001D04BD" w:rsidRPr="00E3047B" w:rsidRDefault="001D04BD" w:rsidP="007A3259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 xml:space="preserve">Днес все повече преобладава мнението за необходимостта от предефиниране на целите на българското образование, в частност на българското училищно образование и предучилищното възпитание и подготовка, с оглед новите изисквания на динамичната глобална икономика и предизвикателствата на високо конкурентния пазар на труда в рамките на Европейския съюз. Споделя се и разбирането, че днес само една образована нация може да бъде богата и </w:t>
      </w:r>
      <w:r w:rsidRPr="00E3047B">
        <w:rPr>
          <w:rFonts w:ascii="Book Antiqua" w:eastAsia="Times New Roman" w:hAnsi="Book Antiqua" w:cs="Times New Roman"/>
          <w:color w:val="333333"/>
        </w:rPr>
        <w:lastRenderedPageBreak/>
        <w:t>просперираща. Това е още по-вярно за малка държава без съществени находища на стратегически суровини, каквато е България.</w:t>
      </w:r>
    </w:p>
    <w:p w:rsidR="001D04BD" w:rsidRPr="00E3047B" w:rsidRDefault="001D04BD" w:rsidP="007A3259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Динамичното развитие на образованието в РБ изисква бързо и адекватно реагиране, съобразно наложилите се изменения у нас и в света. Това поставя задължението пред всеки учител да работи над своето образование през целия си живот. Изискването се обуславя от факта, че постоянно се променят учебните планове, учебните програми и учебниците, а професията „учител” попада под силното влияние на различни категории хора и институции.</w:t>
      </w:r>
    </w:p>
    <w:p w:rsidR="001D04BD" w:rsidRPr="00E3047B" w:rsidRDefault="001D04BD" w:rsidP="007A3259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Горе написаното задължително изисква изработване на концепция за стимулиране на професионално изявените служители през учебната година чрез подходящи отличия, предвидени във вътрешните правила на училището.</w:t>
      </w:r>
    </w:p>
    <w:p w:rsidR="001D04BD" w:rsidRPr="00E3047B" w:rsidRDefault="001D04BD" w:rsidP="007A3259">
      <w:pPr>
        <w:spacing w:after="158" w:line="240" w:lineRule="auto"/>
        <w:jc w:val="both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Мотивацията на педагогическите специалисти в 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>ОУ „Христо Ботев” – с. Долно Ботево</w:t>
      </w:r>
      <w:r w:rsidRPr="00E3047B">
        <w:rPr>
          <w:rFonts w:ascii="Book Antiqua" w:eastAsia="Times New Roman" w:hAnsi="Book Antiqua" w:cs="Times New Roman"/>
          <w:color w:val="333333"/>
        </w:rPr>
        <w:t> за включване в обучения е съобразена с конкретните потребности на учителите и е насочена към повишаване на научната, педагогическата и методическата подготовка и към създаване на условия за развитие, самоусъвършенстване на преподавателите и работата им в екип, усъвършенстване на професионалните умения и придобиване на нови знания и умения в съответствие с развитието на педагогическата наука, осъвременяване, задълбочаване и развитие на придобития опит на по-високо равнище, усъвършенстване на организацията и методиката на преподаване и стимулиране на професионалните изяви на учителите, насърчаване на екипната работа.</w:t>
      </w:r>
    </w:p>
    <w:p w:rsidR="001D04BD" w:rsidRPr="00E3047B" w:rsidRDefault="001D04BD" w:rsidP="001D04BD">
      <w:pPr>
        <w:spacing w:after="158" w:line="240" w:lineRule="auto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color w:val="333333"/>
        </w:rPr>
        <w:t>Чрез държавно регулиране на учителската професия да се постигне по-голяма ефективност и да се утвърдят обществената отговорност и авторитета на учителя.</w:t>
      </w:r>
    </w:p>
    <w:p w:rsidR="001D04BD" w:rsidRPr="00E3047B" w:rsidRDefault="001D04BD" w:rsidP="00E018BA">
      <w:pPr>
        <w:spacing w:after="158" w:line="240" w:lineRule="auto"/>
        <w:jc w:val="center"/>
        <w:rPr>
          <w:rFonts w:ascii="Book Antiqua" w:eastAsia="Times New Roman" w:hAnsi="Book Antiqua" w:cs="Times New Roman"/>
          <w:color w:val="333333"/>
        </w:rPr>
      </w:pPr>
      <w:r w:rsidRPr="00E3047B">
        <w:rPr>
          <w:rFonts w:ascii="Book Antiqua" w:eastAsia="Times New Roman" w:hAnsi="Book Antiqua" w:cs="Times New Roman"/>
          <w:b/>
          <w:bCs/>
          <w:color w:val="333333"/>
        </w:rPr>
        <w:t>ІІІ. Квалификационни дейности за учебната 202</w:t>
      </w:r>
      <w:r w:rsidR="00F04BA0">
        <w:rPr>
          <w:rFonts w:ascii="Book Antiqua" w:eastAsia="Times New Roman" w:hAnsi="Book Antiqua" w:cs="Times New Roman"/>
          <w:b/>
          <w:bCs/>
          <w:color w:val="333333"/>
          <w:lang w:val="bg-BG"/>
        </w:rPr>
        <w:t>3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/ 202</w:t>
      </w:r>
      <w:r w:rsidR="00F04BA0">
        <w:rPr>
          <w:rFonts w:ascii="Book Antiqua" w:eastAsia="Times New Roman" w:hAnsi="Book Antiqua" w:cs="Times New Roman"/>
          <w:b/>
          <w:bCs/>
          <w:color w:val="333333"/>
          <w:lang w:val="bg-BG"/>
        </w:rPr>
        <w:t>4</w:t>
      </w:r>
      <w:r w:rsidRPr="00E3047B">
        <w:rPr>
          <w:rFonts w:ascii="Book Antiqua" w:eastAsia="Times New Roman" w:hAnsi="Book Antiqua" w:cs="Times New Roman"/>
          <w:b/>
          <w:bCs/>
          <w:color w:val="333333"/>
        </w:rPr>
        <w:t xml:space="preserve"> година</w:t>
      </w:r>
    </w:p>
    <w:p w:rsidR="004E6CB5" w:rsidRDefault="001D04BD" w:rsidP="004E6CB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333333"/>
        </w:rPr>
      </w:pPr>
      <w:r w:rsidRPr="00E018BA">
        <w:rPr>
          <w:rFonts w:ascii="Book Antiqua" w:eastAsia="Times New Roman" w:hAnsi="Book Antiqua" w:cs="Times New Roman"/>
          <w:b/>
          <w:bCs/>
          <w:color w:val="333333"/>
        </w:rPr>
        <w:t>Вътрешноинституционална квалификационна дейност/ Организиция по чл.222</w:t>
      </w:r>
      <w:proofErr w:type="gramStart"/>
      <w:r w:rsidRPr="00E018BA">
        <w:rPr>
          <w:rFonts w:ascii="Book Antiqua" w:eastAsia="Times New Roman" w:hAnsi="Book Antiqua" w:cs="Times New Roman"/>
          <w:b/>
          <w:bCs/>
          <w:color w:val="333333"/>
        </w:rPr>
        <w:t>,ал.1</w:t>
      </w:r>
      <w:proofErr w:type="gramEnd"/>
      <w:r w:rsidRPr="00E018BA">
        <w:rPr>
          <w:rFonts w:ascii="Book Antiqua" w:eastAsia="Times New Roman" w:hAnsi="Book Antiqua" w:cs="Times New Roman"/>
          <w:b/>
          <w:bCs/>
          <w:color w:val="333333"/>
        </w:rPr>
        <w:t xml:space="preserve"> от ЗПУО</w:t>
      </w:r>
    </w:p>
    <w:p w:rsidR="007A3259" w:rsidRPr="004E6CB5" w:rsidRDefault="001952BC" w:rsidP="004E6CB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333333"/>
        </w:rPr>
      </w:pPr>
      <w:r w:rsidRPr="003468BC">
        <w:rPr>
          <w:rFonts w:ascii="Book Antiqua" w:eastAsia="Times New Roman" w:hAnsi="Book Antiqua" w:cs="Times New Roman"/>
          <w:b/>
          <w:bCs/>
          <w:lang w:val="bg-BG"/>
        </w:rPr>
        <w:t xml:space="preserve">„Толерантност и обучение  по български език </w:t>
      </w:r>
      <w:r w:rsidR="00E3047B" w:rsidRPr="003468BC">
        <w:rPr>
          <w:rFonts w:ascii="Book Antiqua" w:eastAsia="Times New Roman" w:hAnsi="Book Antiqua" w:cs="Times New Roman"/>
          <w:b/>
          <w:bCs/>
          <w:lang w:val="bg-BG"/>
        </w:rPr>
        <w:t xml:space="preserve">“ – Зл. Башева, ст. </w:t>
      </w:r>
      <w:r w:rsidR="00F97B14" w:rsidRPr="003468BC">
        <w:rPr>
          <w:rFonts w:ascii="Book Antiqua" w:eastAsia="Times New Roman" w:hAnsi="Book Antiqua" w:cs="Times New Roman"/>
          <w:b/>
          <w:bCs/>
          <w:lang w:val="bg-BG"/>
        </w:rPr>
        <w:t xml:space="preserve">у- </w:t>
      </w:r>
      <w:r w:rsidR="00FE35D7" w:rsidRPr="003468BC">
        <w:rPr>
          <w:rFonts w:ascii="Book Antiqua" w:eastAsia="Times New Roman" w:hAnsi="Book Antiqua" w:cs="Times New Roman"/>
          <w:b/>
          <w:bCs/>
          <w:lang w:val="bg-BG"/>
        </w:rPr>
        <w:t>л</w:t>
      </w:r>
      <w:r w:rsidR="00F97B14" w:rsidRPr="003468BC">
        <w:rPr>
          <w:rFonts w:ascii="Book Antiqua" w:eastAsia="Times New Roman" w:hAnsi="Book Antiqua" w:cs="Times New Roman"/>
          <w:b/>
          <w:bCs/>
          <w:lang w:val="bg-BG"/>
        </w:rPr>
        <w:t xml:space="preserve">,  </w:t>
      </w:r>
      <w:r w:rsidR="00E3047B" w:rsidRPr="003468BC">
        <w:rPr>
          <w:rFonts w:ascii="Book Antiqua" w:eastAsia="Times New Roman" w:hAnsi="Book Antiqua" w:cs="Times New Roman"/>
          <w:b/>
          <w:bCs/>
          <w:lang w:val="bg-BG"/>
        </w:rPr>
        <w:t>нач.етап</w:t>
      </w:r>
    </w:p>
    <w:p w:rsidR="00E3047B" w:rsidRPr="003468BC" w:rsidRDefault="00FE35D7" w:rsidP="004E6CB5">
      <w:pPr>
        <w:spacing w:after="0" w:line="240" w:lineRule="auto"/>
        <w:rPr>
          <w:rFonts w:ascii="Book Antiqua" w:eastAsia="Times New Roman" w:hAnsi="Book Antiqua" w:cs="Times New Roman"/>
          <w:b/>
          <w:bCs/>
          <w:lang w:val="bg-BG"/>
        </w:rPr>
      </w:pPr>
      <w:r w:rsidRPr="003468BC">
        <w:rPr>
          <w:rFonts w:ascii="Book Antiqua" w:eastAsia="Times New Roman" w:hAnsi="Book Antiqua" w:cs="Times New Roman"/>
          <w:b/>
          <w:bCs/>
          <w:lang w:val="bg-BG"/>
        </w:rPr>
        <w:t>„</w:t>
      </w:r>
      <w:r w:rsidR="001952BC" w:rsidRPr="003468BC">
        <w:rPr>
          <w:rFonts w:ascii="Book Antiqua" w:eastAsia="Times New Roman" w:hAnsi="Book Antiqua" w:cs="Times New Roman"/>
          <w:b/>
          <w:bCs/>
          <w:lang w:val="bg-BG"/>
        </w:rPr>
        <w:t>Какво трябва да знае всеки учител за компетентностния подход</w:t>
      </w:r>
      <w:r w:rsidR="00E3047B" w:rsidRPr="003468BC">
        <w:rPr>
          <w:rFonts w:ascii="Book Antiqua" w:eastAsia="Times New Roman" w:hAnsi="Book Antiqua" w:cs="Times New Roman"/>
          <w:b/>
          <w:bCs/>
          <w:lang w:val="bg-BG"/>
        </w:rPr>
        <w:t>“ – Н. Пеева, ст. учител, нач.етап</w:t>
      </w:r>
    </w:p>
    <w:p w:rsidR="00FE35D7" w:rsidRPr="003468BC" w:rsidRDefault="001952BC" w:rsidP="004E6CB5">
      <w:pPr>
        <w:spacing w:after="0" w:line="240" w:lineRule="auto"/>
        <w:rPr>
          <w:rFonts w:ascii="Book Antiqua" w:eastAsia="Times New Roman" w:hAnsi="Book Antiqua" w:cs="Times New Roman"/>
          <w:b/>
          <w:bCs/>
          <w:lang w:val="bg-BG"/>
        </w:rPr>
      </w:pPr>
      <w:r w:rsidRPr="003468BC">
        <w:rPr>
          <w:rFonts w:ascii="Book Antiqua" w:eastAsia="Times New Roman" w:hAnsi="Book Antiqua" w:cs="Times New Roman"/>
          <w:b/>
          <w:bCs/>
          <w:lang w:val="bg-BG"/>
        </w:rPr>
        <w:t xml:space="preserve">„Стимулиране на творческото мислене на учениците в начална училищна възраст </w:t>
      </w:r>
      <w:r w:rsidR="00E3047B" w:rsidRPr="003468BC">
        <w:rPr>
          <w:rFonts w:ascii="Book Antiqua" w:eastAsia="Times New Roman" w:hAnsi="Book Antiqua" w:cs="Times New Roman"/>
          <w:b/>
          <w:bCs/>
          <w:lang w:val="bg-BG"/>
        </w:rPr>
        <w:t>“ – Е. Агопян, ст. учител, нач.етап в ЦОУД</w:t>
      </w:r>
    </w:p>
    <w:p w:rsidR="00921AB1" w:rsidRPr="003468BC" w:rsidRDefault="003468BC" w:rsidP="004E6CB5">
      <w:pPr>
        <w:spacing w:after="0" w:line="240" w:lineRule="auto"/>
        <w:rPr>
          <w:rFonts w:ascii="Book Antiqua" w:eastAsia="Times New Roman" w:hAnsi="Book Antiqua" w:cs="Times New Roman"/>
          <w:b/>
          <w:bCs/>
          <w:lang w:val="bg-BG"/>
        </w:rPr>
      </w:pPr>
      <w:r w:rsidRPr="003468BC">
        <w:rPr>
          <w:rFonts w:ascii="Book Antiqua" w:eastAsia="Times New Roman" w:hAnsi="Book Antiqua" w:cs="Times New Roman"/>
          <w:b/>
          <w:bCs/>
          <w:lang w:val="bg-BG"/>
        </w:rPr>
        <w:t xml:space="preserve">„Иновационни  педагогически  технологии в обучениет по математика </w:t>
      </w:r>
      <w:r w:rsidR="00E3047B" w:rsidRPr="003468BC">
        <w:rPr>
          <w:rFonts w:ascii="Book Antiqua" w:eastAsia="Times New Roman" w:hAnsi="Book Antiqua" w:cs="Times New Roman"/>
          <w:b/>
          <w:bCs/>
          <w:lang w:val="bg-BG"/>
        </w:rPr>
        <w:t>“ – Х. Хасан, прог. у</w:t>
      </w:r>
      <w:r w:rsidR="00921AB1" w:rsidRPr="003468BC">
        <w:rPr>
          <w:rFonts w:ascii="Book Antiqua" w:eastAsia="Times New Roman" w:hAnsi="Book Antiqua" w:cs="Times New Roman"/>
          <w:b/>
          <w:bCs/>
          <w:lang w:val="bg-BG"/>
        </w:rPr>
        <w:t>чител</w:t>
      </w:r>
    </w:p>
    <w:p w:rsidR="00921AB1" w:rsidRPr="003468BC" w:rsidRDefault="003468BC" w:rsidP="004E6CB5">
      <w:pPr>
        <w:spacing w:after="0" w:line="240" w:lineRule="auto"/>
        <w:rPr>
          <w:rFonts w:ascii="Book Antiqua" w:eastAsia="Times New Roman" w:hAnsi="Book Antiqua" w:cs="Times New Roman"/>
          <w:b/>
          <w:bCs/>
          <w:lang w:val="bg-BG"/>
        </w:rPr>
      </w:pPr>
      <w:r w:rsidRPr="003468BC">
        <w:rPr>
          <w:rFonts w:ascii="Book Antiqua" w:eastAsia="Times New Roman" w:hAnsi="Book Antiqua" w:cs="Times New Roman"/>
          <w:b/>
          <w:bCs/>
          <w:lang w:val="bg-BG"/>
        </w:rPr>
        <w:t>„Социално емоционално учене “</w:t>
      </w:r>
      <w:r w:rsidR="002968C7">
        <w:rPr>
          <w:rFonts w:ascii="Book Antiqua" w:eastAsia="Times New Roman" w:hAnsi="Book Antiqua" w:cs="Times New Roman"/>
          <w:b/>
          <w:bCs/>
          <w:lang w:val="bg-BG"/>
        </w:rPr>
        <w:t xml:space="preserve"> Първа част </w:t>
      </w:r>
      <w:r w:rsidRPr="003468BC">
        <w:rPr>
          <w:rFonts w:ascii="Book Antiqua" w:eastAsia="Times New Roman" w:hAnsi="Book Antiqua" w:cs="Times New Roman"/>
          <w:b/>
          <w:bCs/>
          <w:lang w:val="bg-BG"/>
        </w:rPr>
        <w:t xml:space="preserve"> – Нежля Селим </w:t>
      </w:r>
      <w:r w:rsidR="00E3047B" w:rsidRPr="003468BC">
        <w:rPr>
          <w:rFonts w:ascii="Book Antiqua" w:eastAsia="Times New Roman" w:hAnsi="Book Antiqua" w:cs="Times New Roman"/>
          <w:b/>
          <w:bCs/>
          <w:lang w:val="bg-BG"/>
        </w:rPr>
        <w:t>, прог. у</w:t>
      </w:r>
      <w:r w:rsidR="00921AB1" w:rsidRPr="003468BC">
        <w:rPr>
          <w:rFonts w:ascii="Book Antiqua" w:eastAsia="Times New Roman" w:hAnsi="Book Antiqua" w:cs="Times New Roman"/>
          <w:b/>
          <w:bCs/>
          <w:lang w:val="bg-BG"/>
        </w:rPr>
        <w:t>чител</w:t>
      </w:r>
    </w:p>
    <w:p w:rsidR="00921AB1" w:rsidRPr="003468BC" w:rsidRDefault="003468BC" w:rsidP="004E6CB5">
      <w:pPr>
        <w:spacing w:after="0" w:line="240" w:lineRule="auto"/>
        <w:rPr>
          <w:rFonts w:ascii="Book Antiqua" w:eastAsia="Times New Roman" w:hAnsi="Book Antiqua" w:cs="Times New Roman"/>
          <w:b/>
          <w:bCs/>
          <w:lang w:val="bg-BG"/>
        </w:rPr>
      </w:pPr>
      <w:r w:rsidRPr="003468BC">
        <w:rPr>
          <w:rFonts w:ascii="Book Antiqua" w:eastAsia="Times New Roman" w:hAnsi="Book Antiqua" w:cs="Times New Roman"/>
          <w:b/>
          <w:bCs/>
          <w:lang w:val="bg-BG"/>
        </w:rPr>
        <w:t xml:space="preserve">„Социално учене – Втора част </w:t>
      </w:r>
      <w:r w:rsidR="00921AB1" w:rsidRPr="003468BC">
        <w:rPr>
          <w:rFonts w:ascii="Book Antiqua" w:eastAsia="Times New Roman" w:hAnsi="Book Antiqua" w:cs="Times New Roman"/>
          <w:b/>
          <w:bCs/>
          <w:lang w:val="bg-BG"/>
        </w:rPr>
        <w:t>“</w:t>
      </w:r>
      <w:r w:rsidR="00E3047B" w:rsidRPr="003468BC">
        <w:rPr>
          <w:rFonts w:ascii="Book Antiqua" w:eastAsia="Times New Roman" w:hAnsi="Book Antiqua" w:cs="Times New Roman"/>
          <w:b/>
          <w:bCs/>
          <w:lang w:val="bg-BG"/>
        </w:rPr>
        <w:t xml:space="preserve"> – Ж. Димитрова, старши, прог. у</w:t>
      </w:r>
      <w:r w:rsidR="00921AB1" w:rsidRPr="003468BC">
        <w:rPr>
          <w:rFonts w:ascii="Book Antiqua" w:eastAsia="Times New Roman" w:hAnsi="Book Antiqua" w:cs="Times New Roman"/>
          <w:b/>
          <w:bCs/>
          <w:lang w:val="bg-BG"/>
        </w:rPr>
        <w:t>чител</w:t>
      </w:r>
    </w:p>
    <w:p w:rsidR="00E3047B" w:rsidRPr="00363C62" w:rsidRDefault="00921AB1" w:rsidP="004E6CB5">
      <w:pPr>
        <w:spacing w:after="0" w:line="240" w:lineRule="auto"/>
        <w:rPr>
          <w:rFonts w:ascii="Book Antiqua" w:eastAsia="Times New Roman" w:hAnsi="Book Antiqua" w:cs="Times New Roman"/>
          <w:b/>
          <w:bCs/>
          <w:lang w:val="bg-BG"/>
        </w:rPr>
      </w:pPr>
      <w:r w:rsidRPr="00363C62">
        <w:rPr>
          <w:rFonts w:ascii="Book Antiqua" w:eastAsia="Times New Roman" w:hAnsi="Book Antiqua" w:cs="Times New Roman"/>
          <w:b/>
          <w:bCs/>
          <w:lang w:val="bg-BG"/>
        </w:rPr>
        <w:t>„</w:t>
      </w:r>
      <w:r w:rsidR="003468BC" w:rsidRPr="00363C62">
        <w:rPr>
          <w:rFonts w:ascii="Book Antiqua" w:eastAsia="Times New Roman" w:hAnsi="Book Antiqua" w:cs="Times New Roman"/>
          <w:b/>
          <w:bCs/>
          <w:lang w:val="bg-BG"/>
        </w:rPr>
        <w:t xml:space="preserve">Класният ръководител – фактор за успешно взаимодействие м/у училището и семейството в условията на кризи </w:t>
      </w:r>
      <w:r w:rsidRPr="00363C62">
        <w:rPr>
          <w:rFonts w:ascii="Book Antiqua" w:eastAsia="Times New Roman" w:hAnsi="Book Antiqua" w:cs="Times New Roman"/>
          <w:b/>
          <w:bCs/>
          <w:lang w:val="bg-BG"/>
        </w:rPr>
        <w:t xml:space="preserve">“ – М. Грозева, </w:t>
      </w:r>
      <w:r w:rsidR="00E3047B" w:rsidRPr="00363C62">
        <w:rPr>
          <w:rFonts w:ascii="Book Antiqua" w:eastAsia="Times New Roman" w:hAnsi="Book Antiqua" w:cs="Times New Roman"/>
          <w:b/>
          <w:bCs/>
          <w:lang w:val="bg-BG"/>
        </w:rPr>
        <w:t>учител, прог.етап в ЦОУД</w:t>
      </w:r>
    </w:p>
    <w:p w:rsidR="00921AB1" w:rsidRPr="00363C62" w:rsidRDefault="00921AB1" w:rsidP="004E6CB5">
      <w:pPr>
        <w:spacing w:after="0" w:line="240" w:lineRule="auto"/>
        <w:rPr>
          <w:rFonts w:ascii="Book Antiqua" w:eastAsia="Times New Roman" w:hAnsi="Book Antiqua" w:cs="Times New Roman"/>
          <w:b/>
          <w:bCs/>
          <w:lang w:val="bg-BG"/>
        </w:rPr>
      </w:pPr>
    </w:p>
    <w:p w:rsidR="00F76396" w:rsidRPr="00E3047B" w:rsidRDefault="00F76396" w:rsidP="001D04BD">
      <w:pPr>
        <w:spacing w:after="158" w:line="240" w:lineRule="auto"/>
        <w:rPr>
          <w:rFonts w:ascii="Book Antiqua" w:eastAsia="Times New Roman" w:hAnsi="Book Antiqua" w:cs="Times New Roman"/>
          <w:bCs/>
          <w:color w:val="333333"/>
          <w:lang w:val="bg-BG"/>
        </w:rPr>
      </w:pPr>
    </w:p>
    <w:p w:rsidR="008A60F2" w:rsidRDefault="008A60F2" w:rsidP="001D04BD">
      <w:pPr>
        <w:spacing w:after="158" w:line="240" w:lineRule="auto"/>
        <w:rPr>
          <w:rFonts w:ascii="Book Antiqua" w:eastAsia="Times New Roman" w:hAnsi="Book Antiqua" w:cs="Times New Roman"/>
          <w:b/>
          <w:bCs/>
          <w:color w:val="333333"/>
          <w:lang w:val="bg-BG"/>
        </w:rPr>
      </w:pPr>
    </w:p>
    <w:p w:rsidR="004E6CB5" w:rsidRDefault="004E6CB5" w:rsidP="001D04BD">
      <w:pPr>
        <w:spacing w:after="158" w:line="240" w:lineRule="auto"/>
        <w:rPr>
          <w:rFonts w:ascii="Book Antiqua" w:eastAsia="Times New Roman" w:hAnsi="Book Antiqua" w:cs="Times New Roman"/>
          <w:b/>
          <w:bCs/>
          <w:color w:val="333333"/>
          <w:lang w:val="bg-BG"/>
        </w:rPr>
      </w:pPr>
    </w:p>
    <w:p w:rsidR="004E6CB5" w:rsidRDefault="004E6CB5" w:rsidP="001D04BD">
      <w:pPr>
        <w:spacing w:after="158" w:line="240" w:lineRule="auto"/>
        <w:rPr>
          <w:rFonts w:ascii="Book Antiqua" w:eastAsia="Times New Roman" w:hAnsi="Book Antiqua" w:cs="Times New Roman"/>
          <w:b/>
          <w:bCs/>
          <w:color w:val="333333"/>
          <w:lang w:val="bg-BG"/>
        </w:rPr>
      </w:pPr>
    </w:p>
    <w:p w:rsidR="004E6CB5" w:rsidRDefault="004E6CB5" w:rsidP="001D04BD">
      <w:pPr>
        <w:spacing w:after="158" w:line="240" w:lineRule="auto"/>
        <w:rPr>
          <w:rFonts w:ascii="Book Antiqua" w:eastAsia="Times New Roman" w:hAnsi="Book Antiqua" w:cs="Times New Roman"/>
          <w:b/>
          <w:bCs/>
          <w:color w:val="333333"/>
          <w:lang w:val="bg-BG"/>
        </w:rPr>
      </w:pPr>
    </w:p>
    <w:p w:rsidR="004E6CB5" w:rsidRDefault="004E6CB5" w:rsidP="001D04BD">
      <w:pPr>
        <w:spacing w:after="158" w:line="240" w:lineRule="auto"/>
        <w:rPr>
          <w:rFonts w:ascii="Book Antiqua" w:eastAsia="Times New Roman" w:hAnsi="Book Antiqua" w:cs="Times New Roman"/>
          <w:b/>
          <w:bCs/>
          <w:color w:val="333333"/>
          <w:lang w:val="bg-BG"/>
        </w:rPr>
      </w:pPr>
    </w:p>
    <w:p w:rsidR="007809B0" w:rsidRPr="00E3047B" w:rsidRDefault="007809B0" w:rsidP="001D04BD">
      <w:pPr>
        <w:spacing w:after="158" w:line="240" w:lineRule="auto"/>
        <w:rPr>
          <w:rFonts w:ascii="Book Antiqua" w:eastAsia="Times New Roman" w:hAnsi="Book Antiqua" w:cs="Times New Roman"/>
          <w:b/>
          <w:bCs/>
          <w:color w:val="333333"/>
          <w:lang w:val="bg-BG"/>
        </w:rPr>
      </w:pPr>
    </w:p>
    <w:p w:rsidR="007A3259" w:rsidRDefault="007A3259" w:rsidP="00363C62">
      <w:pPr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D0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ГРАФИК И ТЕМИ НА ЗАСЕДАНИЯТА НА ПС, във връзка с чл.263 от ЗПУО</w:t>
      </w:r>
    </w:p>
    <w:p w:rsidR="00191E19" w:rsidRDefault="00191E19" w:rsidP="007A3259">
      <w:pPr>
        <w:spacing w:after="15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7"/>
      </w:tblGrid>
      <w:tr w:rsidR="00DC1CFA" w:rsidRPr="00CF2E87" w:rsidTr="00587194">
        <w:trPr>
          <w:jc w:val="center"/>
        </w:trPr>
        <w:tc>
          <w:tcPr>
            <w:tcW w:w="1555" w:type="dxa"/>
          </w:tcPr>
          <w:p w:rsidR="00732C86" w:rsidRPr="00732C86" w:rsidRDefault="00732C86" w:rsidP="005D4B66">
            <w:pPr>
              <w:spacing w:before="100" w:beforeAutospacing="1" w:after="119" w:line="300" w:lineRule="atLeast"/>
              <w:jc w:val="both"/>
              <w:outlineLvl w:val="3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  <w:p w:rsidR="00DC1CFA" w:rsidRPr="00732C86" w:rsidRDefault="00DC1CFA" w:rsidP="00587194">
            <w:pPr>
              <w:spacing w:before="100" w:beforeAutospacing="1" w:after="119" w:line="300" w:lineRule="atLeast"/>
              <w:jc w:val="center"/>
              <w:outlineLvl w:val="3"/>
              <w:rPr>
                <w:rFonts w:ascii="Book Antiqua" w:hAnsi="Book Antiqua" w:cs="Arial"/>
                <w:sz w:val="18"/>
                <w:szCs w:val="18"/>
              </w:rPr>
            </w:pPr>
            <w:r w:rsidRPr="00732C86">
              <w:rPr>
                <w:rFonts w:ascii="Book Antiqua" w:hAnsi="Book Antiqua" w:cs="Arial"/>
                <w:b/>
                <w:bCs/>
                <w:sz w:val="18"/>
                <w:szCs w:val="18"/>
              </w:rPr>
              <w:t>м. СЕПТЕМВРИ</w:t>
            </w:r>
          </w:p>
          <w:p w:rsidR="00DC1CFA" w:rsidRPr="00732C86" w:rsidRDefault="00DC1CFA" w:rsidP="005D4B66">
            <w:pPr>
              <w:spacing w:before="100" w:beforeAutospacing="1" w:after="119" w:line="300" w:lineRule="atLeast"/>
              <w:jc w:val="both"/>
              <w:outlineLvl w:val="3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27" w:type="dxa"/>
          </w:tcPr>
          <w:p w:rsidR="00191E19" w:rsidRPr="00191E19" w:rsidRDefault="00191E19" w:rsidP="00661ADD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jc w:val="both"/>
              <w:outlineLvl w:val="3"/>
              <w:rPr>
                <w:rFonts w:ascii="Book Antiqua" w:hAnsi="Book Antiqua" w:cs="Arial"/>
                <w:sz w:val="20"/>
                <w:szCs w:val="20"/>
              </w:rPr>
            </w:pPr>
            <w:r w:rsidRPr="00191E19">
              <w:rPr>
                <w:rFonts w:ascii="Book Antiqua" w:hAnsi="Book Antiqua" w:cs="Cambria"/>
                <w:sz w:val="20"/>
                <w:szCs w:val="20"/>
              </w:rPr>
              <w:t>Избор</w:t>
            </w:r>
            <w:r w:rsidRPr="00191E19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на</w:t>
            </w:r>
            <w:r w:rsidRPr="00191E19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секретар</w:t>
            </w:r>
            <w:r w:rsidRPr="00191E19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на</w:t>
            </w:r>
            <w:r w:rsidRPr="00191E19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Педагогическия</w:t>
            </w:r>
            <w:r w:rsidRPr="00191E19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съвет</w:t>
            </w:r>
          </w:p>
          <w:p w:rsidR="00191E19" w:rsidRPr="00191E19" w:rsidRDefault="00191E19" w:rsidP="00661ADD">
            <w:pPr>
              <w:pStyle w:val="BodyText"/>
              <w:numPr>
                <w:ilvl w:val="0"/>
                <w:numId w:val="56"/>
              </w:numPr>
              <w:spacing w:line="240" w:lineRule="auto"/>
              <w:rPr>
                <w:rFonts w:ascii="Book Antiqua" w:hAnsi="Book Antiqua"/>
                <w:sz w:val="20"/>
              </w:rPr>
            </w:pPr>
            <w:r w:rsidRPr="00191E19">
              <w:rPr>
                <w:rFonts w:ascii="Book Antiqua" w:hAnsi="Book Antiqua" w:cs="Cambria"/>
                <w:sz w:val="20"/>
              </w:rPr>
              <w:t>Обсъждане</w:t>
            </w:r>
            <w:r w:rsidRPr="00191E19">
              <w:rPr>
                <w:rFonts w:ascii="Book Antiqua" w:hAnsi="Book Antiqua"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</w:rPr>
              <w:t>с</w:t>
            </w:r>
            <w:r w:rsidRPr="00191E19">
              <w:rPr>
                <w:rFonts w:ascii="Book Antiqua" w:hAnsi="Book Antiqua"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</w:rPr>
              <w:t>членовете</w:t>
            </w:r>
            <w:r w:rsidRPr="00191E19">
              <w:rPr>
                <w:rFonts w:ascii="Book Antiqua" w:hAnsi="Book Antiqua"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</w:rPr>
              <w:t>на</w:t>
            </w:r>
            <w:r w:rsidRPr="00191E19">
              <w:rPr>
                <w:rFonts w:ascii="Book Antiqua" w:hAnsi="Book Antiqua"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</w:rPr>
              <w:t>ПС</w:t>
            </w:r>
            <w:r w:rsidRPr="00191E19">
              <w:rPr>
                <w:rFonts w:ascii="Book Antiqua" w:hAnsi="Book Antiqua"/>
                <w:sz w:val="20"/>
              </w:rPr>
              <w:t xml:space="preserve">  </w:t>
            </w:r>
            <w:r w:rsidRPr="00191E19">
              <w:rPr>
                <w:rFonts w:ascii="Book Antiqua" w:hAnsi="Book Antiqua" w:cs="Cambria"/>
                <w:sz w:val="20"/>
              </w:rPr>
              <w:t>за</w:t>
            </w:r>
            <w:r w:rsidRPr="00191E19">
              <w:rPr>
                <w:rFonts w:ascii="Book Antiqua" w:hAnsi="Book Antiqua"/>
                <w:sz w:val="20"/>
              </w:rPr>
              <w:t xml:space="preserve">  </w:t>
            </w:r>
            <w:r w:rsidRPr="00191E19">
              <w:rPr>
                <w:rFonts w:ascii="Book Antiqua" w:hAnsi="Book Antiqua" w:cs="Cambria"/>
                <w:sz w:val="20"/>
              </w:rPr>
              <w:t>изработване</w:t>
            </w:r>
            <w:r w:rsidRPr="00191E19">
              <w:rPr>
                <w:rFonts w:ascii="Book Antiqua" w:hAnsi="Book Antiqua"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</w:rPr>
              <w:t>на</w:t>
            </w:r>
            <w:r w:rsidRPr="00191E19">
              <w:rPr>
                <w:rFonts w:ascii="Book Antiqua" w:hAnsi="Book Antiqua"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b/>
                <w:caps/>
                <w:sz w:val="20"/>
              </w:rPr>
              <w:t>СТРАТЕГИЯТА</w:t>
            </w:r>
            <w:r w:rsidRPr="00191E19">
              <w:rPr>
                <w:rFonts w:ascii="Book Antiqua" w:hAnsi="Book Antiqua"/>
                <w:b/>
                <w:caps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b/>
                <w:caps/>
                <w:sz w:val="20"/>
              </w:rPr>
              <w:t>ЗА</w:t>
            </w:r>
            <w:r w:rsidRPr="00191E19">
              <w:rPr>
                <w:rFonts w:ascii="Book Antiqua" w:hAnsi="Book Antiqua"/>
                <w:b/>
                <w:caps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b/>
                <w:caps/>
                <w:sz w:val="20"/>
              </w:rPr>
              <w:t>РАЗВИТИЕ</w:t>
            </w:r>
            <w:r w:rsidRPr="00191E19">
              <w:rPr>
                <w:rFonts w:ascii="Book Antiqua" w:hAnsi="Book Antiqua"/>
                <w:b/>
                <w:caps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b/>
                <w:caps/>
                <w:sz w:val="20"/>
              </w:rPr>
              <w:t>НА</w:t>
            </w:r>
            <w:r w:rsidRPr="00191E19">
              <w:rPr>
                <w:rFonts w:ascii="Book Antiqua" w:hAnsi="Book Antiqua"/>
                <w:b/>
                <w:caps/>
                <w:sz w:val="20"/>
              </w:rPr>
              <w:t xml:space="preserve">  </w:t>
            </w:r>
            <w:r w:rsidRPr="00191E19">
              <w:rPr>
                <w:rFonts w:ascii="Book Antiqua" w:hAnsi="Book Antiqua" w:cs="Cambria"/>
                <w:b/>
                <w:caps/>
                <w:sz w:val="20"/>
              </w:rPr>
              <w:t>оу</w:t>
            </w:r>
            <w:r w:rsidRPr="00191E19">
              <w:rPr>
                <w:rFonts w:ascii="Book Antiqua" w:hAnsi="Book Antiqua"/>
                <w:b/>
                <w:caps/>
                <w:sz w:val="20"/>
              </w:rPr>
              <w:t xml:space="preserve"> </w:t>
            </w:r>
            <w:r w:rsidRPr="00191E19">
              <w:rPr>
                <w:rFonts w:ascii="Book Antiqua" w:hAnsi="Book Antiqua" w:cs="Bodoni MT"/>
                <w:b/>
                <w:caps/>
                <w:sz w:val="20"/>
              </w:rPr>
              <w:t>„</w:t>
            </w:r>
            <w:r w:rsidRPr="00191E19">
              <w:rPr>
                <w:rFonts w:ascii="Book Antiqua" w:hAnsi="Book Antiqua"/>
                <w:b/>
                <w:caps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b/>
                <w:caps/>
                <w:sz w:val="20"/>
              </w:rPr>
              <w:t>хР</w:t>
            </w:r>
            <w:r w:rsidRPr="00191E19">
              <w:rPr>
                <w:rFonts w:ascii="Book Antiqua" w:hAnsi="Book Antiqua"/>
                <w:b/>
                <w:caps/>
                <w:sz w:val="20"/>
              </w:rPr>
              <w:t>.</w:t>
            </w:r>
            <w:r w:rsidRPr="00191E19">
              <w:rPr>
                <w:rFonts w:ascii="Book Antiqua" w:hAnsi="Book Antiqua" w:cs="Cambria"/>
                <w:b/>
                <w:caps/>
                <w:sz w:val="20"/>
              </w:rPr>
              <w:t>бОТЕВ</w:t>
            </w:r>
            <w:r w:rsidRPr="00191E19">
              <w:rPr>
                <w:rFonts w:ascii="Book Antiqua" w:hAnsi="Book Antiqua" w:cs="Bodoni MT"/>
                <w:b/>
                <w:caps/>
                <w:sz w:val="20"/>
              </w:rPr>
              <w:t>“</w:t>
            </w:r>
            <w:r w:rsidRPr="00191E19">
              <w:rPr>
                <w:rFonts w:ascii="Book Antiqua" w:hAnsi="Book Antiqua"/>
                <w:b/>
                <w:caps/>
                <w:sz w:val="20"/>
                <w:lang w:val="en-US"/>
              </w:rPr>
              <w:t xml:space="preserve"> </w:t>
            </w:r>
            <w:r w:rsidR="00363C62" w:rsidRPr="00363C62">
              <w:rPr>
                <w:rFonts w:ascii="Book Antiqua" w:hAnsi="Book Antiqua" w:cs="Cambria"/>
                <w:b/>
                <w:caps/>
                <w:sz w:val="16"/>
                <w:szCs w:val="16"/>
                <w:lang w:val="en-US"/>
              </w:rPr>
              <w:t>с.Д</w:t>
            </w:r>
            <w:r w:rsidR="00363C62" w:rsidRPr="00363C62">
              <w:rPr>
                <w:rFonts w:ascii="Book Antiqua" w:hAnsi="Book Antiqua" w:cs="Cambria"/>
                <w:b/>
                <w:caps/>
                <w:sz w:val="16"/>
                <w:szCs w:val="16"/>
              </w:rPr>
              <w:t>олно ботево</w:t>
            </w:r>
            <w:r w:rsidRPr="00363C62">
              <w:rPr>
                <w:rFonts w:ascii="Book Antiqua" w:hAnsi="Book Antiqua"/>
                <w:b/>
                <w:caps/>
                <w:sz w:val="16"/>
                <w:szCs w:val="16"/>
                <w:lang w:val="en-US"/>
              </w:rPr>
              <w:t xml:space="preserve">, </w:t>
            </w:r>
            <w:r w:rsidRPr="00363C62">
              <w:rPr>
                <w:rFonts w:ascii="Book Antiqua" w:hAnsi="Book Antiqua" w:cs="Cambria"/>
                <w:b/>
                <w:caps/>
                <w:sz w:val="16"/>
                <w:szCs w:val="16"/>
                <w:lang w:val="en-US"/>
              </w:rPr>
              <w:t>общ</w:t>
            </w:r>
            <w:r w:rsidRPr="00363C62">
              <w:rPr>
                <w:rFonts w:ascii="Book Antiqua" w:hAnsi="Book Antiqua"/>
                <w:b/>
                <w:caps/>
                <w:sz w:val="16"/>
                <w:szCs w:val="16"/>
                <w:lang w:val="en-US"/>
              </w:rPr>
              <w:t>.</w:t>
            </w:r>
            <w:r w:rsidRPr="00363C62">
              <w:rPr>
                <w:rFonts w:ascii="Book Antiqua" w:hAnsi="Book Antiqua" w:cs="Cambria"/>
                <w:b/>
                <w:caps/>
                <w:sz w:val="16"/>
                <w:szCs w:val="16"/>
                <w:lang w:val="en-US"/>
              </w:rPr>
              <w:t>стамболово</w:t>
            </w:r>
            <w:r w:rsidRPr="00191E19">
              <w:rPr>
                <w:rFonts w:ascii="Book Antiqua" w:hAnsi="Book Antiqua"/>
                <w:b/>
                <w:caps/>
                <w:sz w:val="20"/>
                <w:lang w:val="en-US"/>
              </w:rPr>
              <w:t xml:space="preserve">, </w:t>
            </w:r>
            <w:r w:rsidRPr="00191E19">
              <w:rPr>
                <w:rFonts w:ascii="Book Antiqua" w:hAnsi="Book Antiqua" w:cs="Cambria"/>
                <w:sz w:val="20"/>
              </w:rPr>
              <w:t>за</w:t>
            </w:r>
            <w:r w:rsidRPr="00191E19">
              <w:rPr>
                <w:rFonts w:ascii="Book Antiqua" w:hAnsi="Book Antiqua"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</w:rPr>
              <w:t>периода</w:t>
            </w:r>
            <w:r w:rsidRPr="00191E19">
              <w:rPr>
                <w:rFonts w:ascii="Book Antiqua" w:hAnsi="Book Antiqua"/>
                <w:sz w:val="20"/>
              </w:rPr>
              <w:t xml:space="preserve"> </w:t>
            </w:r>
            <w:r w:rsidRPr="00191E19">
              <w:rPr>
                <w:rFonts w:ascii="Book Antiqua" w:hAnsi="Book Antiqua"/>
                <w:b/>
                <w:sz w:val="20"/>
              </w:rPr>
              <w:t xml:space="preserve">2023-2028 </w:t>
            </w:r>
            <w:r w:rsidRPr="00191E19">
              <w:rPr>
                <w:rFonts w:ascii="Book Antiqua" w:hAnsi="Book Antiqua" w:cs="Cambria"/>
                <w:b/>
                <w:sz w:val="20"/>
              </w:rPr>
              <w:t>г</w:t>
            </w:r>
            <w:r w:rsidRPr="00191E19">
              <w:rPr>
                <w:rFonts w:ascii="Book Antiqua" w:hAnsi="Book Antiqua"/>
                <w:b/>
                <w:sz w:val="20"/>
              </w:rPr>
              <w:t>.,</w:t>
            </w:r>
            <w:r w:rsidRPr="00191E19">
              <w:rPr>
                <w:rFonts w:ascii="Book Antiqua" w:hAnsi="Book Antiqua"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lang w:val="ru-RU"/>
              </w:rPr>
              <w:t>на</w:t>
            </w:r>
            <w:r w:rsidRPr="00191E19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lang w:val="ru-RU"/>
              </w:rPr>
              <w:t>основание</w:t>
            </w:r>
            <w:r w:rsidRPr="00191E19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lang w:val="ru-RU"/>
              </w:rPr>
              <w:t>чл</w:t>
            </w:r>
            <w:r w:rsidRPr="00191E19">
              <w:rPr>
                <w:rFonts w:ascii="Book Antiqua" w:hAnsi="Book Antiqua"/>
                <w:sz w:val="20"/>
                <w:lang w:val="ru-RU"/>
              </w:rPr>
              <w:t xml:space="preserve">. 70, </w:t>
            </w:r>
            <w:r w:rsidRPr="00191E19">
              <w:rPr>
                <w:rFonts w:ascii="Book Antiqua" w:hAnsi="Book Antiqua" w:cs="Cambria"/>
                <w:sz w:val="20"/>
                <w:lang w:val="ru-RU"/>
              </w:rPr>
              <w:t>чл</w:t>
            </w:r>
            <w:r w:rsidRPr="00191E19">
              <w:rPr>
                <w:rFonts w:ascii="Book Antiqua" w:hAnsi="Book Antiqua"/>
                <w:sz w:val="20"/>
                <w:lang w:val="ru-RU"/>
              </w:rPr>
              <w:t>.</w:t>
            </w:r>
            <w:r w:rsidRPr="00191E19">
              <w:rPr>
                <w:rFonts w:ascii="Book Antiqua" w:hAnsi="Book Antiqua"/>
                <w:sz w:val="20"/>
              </w:rPr>
              <w:t xml:space="preserve"> 263. (1) /</w:t>
            </w:r>
            <w:r w:rsidRPr="00191E19">
              <w:rPr>
                <w:rFonts w:ascii="Book Antiqua" w:hAnsi="Book Antiqua" w:cs="Cambria"/>
                <w:sz w:val="20"/>
              </w:rPr>
              <w:t>ПС</w:t>
            </w:r>
            <w:r w:rsidRPr="00191E19">
              <w:rPr>
                <w:rFonts w:ascii="Book Antiqua" w:hAnsi="Book Antiqua"/>
                <w:sz w:val="20"/>
              </w:rPr>
              <w:t xml:space="preserve">/ </w:t>
            </w:r>
            <w:r w:rsidRPr="00191E19">
              <w:rPr>
                <w:rFonts w:ascii="Book Antiqua" w:hAnsi="Book Antiqua" w:cs="Cambria"/>
                <w:sz w:val="20"/>
              </w:rPr>
              <w:t>с</w:t>
            </w:r>
            <w:r w:rsidRPr="00191E19">
              <w:rPr>
                <w:rFonts w:ascii="Book Antiqua" w:hAnsi="Book Antiqua"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</w:rPr>
              <w:t>промените</w:t>
            </w:r>
            <w:r w:rsidRPr="00191E19">
              <w:rPr>
                <w:rFonts w:ascii="Book Antiqua" w:hAnsi="Book Antiqua"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</w:rPr>
              <w:t>за</w:t>
            </w:r>
            <w:r w:rsidRPr="00191E19">
              <w:rPr>
                <w:rFonts w:ascii="Book Antiqua" w:hAnsi="Book Antiqua"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</w:rPr>
              <w:t>следващите</w:t>
            </w:r>
            <w:r w:rsidRPr="00191E19">
              <w:rPr>
                <w:rFonts w:ascii="Book Antiqua" w:hAnsi="Book Antiqua"/>
                <w:sz w:val="20"/>
              </w:rPr>
              <w:t xml:space="preserve"> 5 </w:t>
            </w:r>
            <w:r w:rsidRPr="00191E19">
              <w:rPr>
                <w:rFonts w:ascii="Book Antiqua" w:hAnsi="Book Antiqua" w:cs="Cambria"/>
                <w:sz w:val="20"/>
              </w:rPr>
              <w:t>години</w:t>
            </w:r>
            <w:r w:rsidRPr="00191E19">
              <w:rPr>
                <w:rFonts w:ascii="Book Antiqua" w:hAnsi="Book Antiqua"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</w:rPr>
              <w:t>с</w:t>
            </w:r>
            <w:r w:rsidRPr="00191E19">
              <w:rPr>
                <w:rFonts w:ascii="Book Antiqua" w:hAnsi="Book Antiqua"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</w:rPr>
              <w:t>приложени</w:t>
            </w:r>
            <w:r w:rsidRPr="00191E19">
              <w:rPr>
                <w:rFonts w:ascii="Book Antiqua" w:hAnsi="Book Antiqua"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</w:rPr>
              <w:t>план</w:t>
            </w:r>
            <w:r w:rsidRPr="00191E19">
              <w:rPr>
                <w:rFonts w:ascii="Book Antiqua" w:hAnsi="Book Antiqua"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</w:rPr>
              <w:t>за</w:t>
            </w:r>
            <w:r w:rsidRPr="00191E19">
              <w:rPr>
                <w:rFonts w:ascii="Book Antiqua" w:hAnsi="Book Antiqua"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</w:rPr>
              <w:t>действие</w:t>
            </w:r>
            <w:r w:rsidRPr="00191E19">
              <w:rPr>
                <w:rFonts w:ascii="Book Antiqua" w:hAnsi="Book Antiqua"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</w:rPr>
              <w:t>и</w:t>
            </w:r>
            <w:r w:rsidRPr="00191E19">
              <w:rPr>
                <w:rFonts w:ascii="Book Antiqua" w:hAnsi="Book Antiqua"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</w:rPr>
              <w:t>финасиране</w:t>
            </w:r>
            <w:r w:rsidRPr="00191E19">
              <w:rPr>
                <w:rFonts w:ascii="Book Antiqua" w:hAnsi="Book Antiqua"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</w:rPr>
              <w:t>и</w:t>
            </w:r>
            <w:r w:rsidRPr="00191E19">
              <w:rPr>
                <w:rFonts w:ascii="Book Antiqua" w:hAnsi="Book Antiqua"/>
                <w:sz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</w:rPr>
              <w:t>чл</w:t>
            </w:r>
            <w:r w:rsidRPr="00191E19">
              <w:rPr>
                <w:rFonts w:ascii="Book Antiqua" w:hAnsi="Book Antiqua"/>
                <w:sz w:val="20"/>
              </w:rPr>
              <w:t>. 269. (1) /</w:t>
            </w:r>
            <w:r w:rsidRPr="00191E19">
              <w:rPr>
                <w:rFonts w:ascii="Book Antiqua" w:hAnsi="Book Antiqua" w:cs="Cambria"/>
                <w:sz w:val="20"/>
              </w:rPr>
              <w:t>Общ</w:t>
            </w:r>
            <w:r w:rsidRPr="00191E19">
              <w:rPr>
                <w:rFonts w:ascii="Book Antiqua" w:hAnsi="Book Antiqua"/>
                <w:sz w:val="20"/>
              </w:rPr>
              <w:t>.</w:t>
            </w:r>
            <w:r w:rsidRPr="00191E19">
              <w:rPr>
                <w:rFonts w:ascii="Book Antiqua" w:hAnsi="Book Antiqua" w:cs="Cambria"/>
                <w:sz w:val="20"/>
              </w:rPr>
              <w:t>съвет</w:t>
            </w:r>
            <w:r w:rsidRPr="00191E19">
              <w:rPr>
                <w:rFonts w:ascii="Book Antiqua" w:hAnsi="Book Antiqua"/>
                <w:sz w:val="20"/>
              </w:rPr>
              <w:t xml:space="preserve">/ </w:t>
            </w:r>
            <w:r w:rsidRPr="00191E19">
              <w:rPr>
                <w:rFonts w:ascii="Book Antiqua" w:hAnsi="Book Antiqua" w:cs="Cambria"/>
                <w:sz w:val="20"/>
                <w:lang w:val="ru-RU"/>
              </w:rPr>
              <w:t>от</w:t>
            </w:r>
            <w:r w:rsidRPr="00191E19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lang w:val="ru-RU"/>
              </w:rPr>
              <w:t>ЗПУО</w:t>
            </w:r>
            <w:r w:rsidRPr="00191E19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lang w:val="ru-RU"/>
              </w:rPr>
              <w:t>и</w:t>
            </w:r>
            <w:r w:rsidRPr="00191E19">
              <w:rPr>
                <w:rFonts w:ascii="Book Antiqua" w:hAnsi="Book Antiqua"/>
                <w:sz w:val="20"/>
                <w:lang w:val="ru-RU"/>
              </w:rPr>
              <w:t xml:space="preserve"> </w:t>
            </w:r>
            <w:r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чл</w:t>
            </w:r>
            <w:r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. 7 </w:t>
            </w:r>
            <w:r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от</w:t>
            </w:r>
            <w:r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ЗФУКПС</w:t>
            </w:r>
            <w:r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. </w:t>
            </w:r>
          </w:p>
          <w:p w:rsidR="004E6CB5" w:rsidRDefault="004E6CB5" w:rsidP="00661ADD">
            <w:pPr>
              <w:pStyle w:val="BodyText"/>
              <w:spacing w:line="240" w:lineRule="auto"/>
              <w:ind w:firstLine="0"/>
              <w:rPr>
                <w:rFonts w:ascii="Book Antiqua" w:eastAsiaTheme="minorEastAsia" w:hAnsi="Book Antiqua"/>
                <w:kern w:val="24"/>
                <w:sz w:val="20"/>
              </w:rPr>
            </w:pPr>
            <w:r>
              <w:rPr>
                <w:rFonts w:ascii="Book Antiqua" w:eastAsiaTheme="minorEastAsia" w:hAnsi="Book Antiqua" w:cs="Cambria"/>
                <w:kern w:val="24"/>
                <w:sz w:val="20"/>
              </w:rPr>
              <w:t xml:space="preserve">         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И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последните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промени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от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2023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год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.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Планът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за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действие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се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разработва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ЕЖЕГОДНО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като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, </w:t>
            </w:r>
            <w:r>
              <w:rPr>
                <w:rFonts w:ascii="Book Antiqua" w:eastAsiaTheme="minorEastAsia" w:hAnsi="Book Antiqua"/>
                <w:kern w:val="24"/>
                <w:sz w:val="20"/>
              </w:rPr>
              <w:t xml:space="preserve">     </w:t>
            </w:r>
          </w:p>
          <w:p w:rsidR="004E6CB5" w:rsidRDefault="004E6CB5" w:rsidP="00661ADD">
            <w:pPr>
              <w:pStyle w:val="BodyText"/>
              <w:spacing w:line="240" w:lineRule="auto"/>
              <w:ind w:firstLine="0"/>
              <w:rPr>
                <w:rFonts w:ascii="Book Antiqua" w:eastAsiaTheme="minorEastAsia" w:hAnsi="Book Antiqua"/>
                <w:kern w:val="24"/>
                <w:sz w:val="20"/>
              </w:rPr>
            </w:pPr>
            <w:r>
              <w:rPr>
                <w:rFonts w:ascii="Book Antiqua" w:eastAsiaTheme="minorEastAsia" w:hAnsi="Book Antiqua"/>
                <w:kern w:val="24"/>
                <w:sz w:val="20"/>
              </w:rPr>
              <w:t xml:space="preserve">         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дейностите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,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нереализирани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през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съответната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година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на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стратегическия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период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,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се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залагат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</w:p>
          <w:p w:rsidR="00191E19" w:rsidRPr="00191E19" w:rsidRDefault="004E6CB5" w:rsidP="00661ADD">
            <w:pPr>
              <w:pStyle w:val="BodyText"/>
              <w:spacing w:line="240" w:lineRule="auto"/>
              <w:ind w:firstLine="0"/>
              <w:rPr>
                <w:rFonts w:ascii="Book Antiqua" w:hAnsi="Book Antiqua"/>
                <w:sz w:val="20"/>
              </w:rPr>
            </w:pPr>
            <w:r>
              <w:rPr>
                <w:rFonts w:ascii="Book Antiqua" w:eastAsiaTheme="minorEastAsia" w:hAnsi="Book Antiqua"/>
                <w:kern w:val="24"/>
                <w:sz w:val="20"/>
              </w:rPr>
              <w:t xml:space="preserve">         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като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цели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за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следващ</w:t>
            </w:r>
            <w:r w:rsidR="00191E19" w:rsidRPr="00191E19">
              <w:rPr>
                <w:rFonts w:ascii="Book Antiqua" w:eastAsiaTheme="minorEastAsia" w:hAnsi="Book Antiqua"/>
                <w:kern w:val="24"/>
                <w:sz w:val="20"/>
              </w:rPr>
              <w:t xml:space="preserve"> </w:t>
            </w:r>
            <w:r w:rsidR="00191E19" w:rsidRPr="00191E19">
              <w:rPr>
                <w:rFonts w:ascii="Book Antiqua" w:eastAsiaTheme="minorEastAsia" w:hAnsi="Book Antiqua" w:cs="Cambria"/>
                <w:kern w:val="24"/>
                <w:sz w:val="20"/>
              </w:rPr>
              <w:t>етап.</w:t>
            </w:r>
          </w:p>
          <w:p w:rsidR="00191E19" w:rsidRPr="00191E19" w:rsidRDefault="00191E19" w:rsidP="00661ADD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>3.1.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Комисията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изготвяща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анализа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="00363C62">
              <w:rPr>
                <w:rFonts w:ascii="Book Antiqua" w:hAnsi="Book Antiqua"/>
                <w:sz w:val="20"/>
                <w:szCs w:val="20"/>
                <w:lang w:val="bg-BG"/>
              </w:rPr>
              <w:t xml:space="preserve">и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го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свежда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като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мотиви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за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избор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на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приоритети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до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членовете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на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ПС</w:t>
            </w:r>
            <w:r w:rsidR="004E6CB5">
              <w:rPr>
                <w:rFonts w:ascii="Book Antiqua" w:hAnsi="Book Antiqua"/>
                <w:sz w:val="20"/>
                <w:szCs w:val="20"/>
                <w:lang w:val="bg-BG"/>
              </w:rPr>
              <w:t xml:space="preserve">.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Обсъждат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се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мнения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предложения</w:t>
            </w:r>
            <w:r w:rsidRPr="00191E19">
              <w:rPr>
                <w:rFonts w:ascii="Book Antiqua" w:hAnsi="Book Antiqua"/>
                <w:sz w:val="20"/>
                <w:szCs w:val="20"/>
              </w:rPr>
              <w:t>,</w:t>
            </w:r>
          </w:p>
          <w:p w:rsidR="00191E19" w:rsidRPr="00191E19" w:rsidRDefault="00191E19" w:rsidP="00661ADD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>3.2.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Записват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се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предложения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и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допълнения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от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членовете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на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ПС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и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комисия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та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ги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оформя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в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текстовете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на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работния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документ</w:t>
            </w:r>
            <w:r w:rsidRPr="00191E19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191E19" w:rsidRPr="00191E19" w:rsidRDefault="00191E19" w:rsidP="00661ADD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bg-BG"/>
              </w:rPr>
            </w:pP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>3.3.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Утвърждава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се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след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като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приетите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с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решение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на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ПС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допълнения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станат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част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от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окончателния</w:t>
            </w:r>
            <w:r w:rsidRPr="00191E19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</w:rPr>
              <w:t>документ</w:t>
            </w:r>
            <w:r w:rsidRPr="00191E19">
              <w:rPr>
                <w:rFonts w:ascii="Book Antiqua" w:hAnsi="Book Antiqua"/>
                <w:sz w:val="20"/>
                <w:szCs w:val="20"/>
              </w:rPr>
              <w:t>.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Отг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.: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Комисията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</w:p>
          <w:p w:rsidR="00191E19" w:rsidRPr="00191E19" w:rsidRDefault="00191E19" w:rsidP="00661ADD">
            <w:pPr>
              <w:numPr>
                <w:ilvl w:val="0"/>
                <w:numId w:val="56"/>
              </w:numPr>
              <w:spacing w:after="0" w:line="276" w:lineRule="auto"/>
              <w:jc w:val="both"/>
              <w:rPr>
                <w:rFonts w:ascii="Book Antiqua" w:hAnsi="Book Antiqua"/>
                <w:sz w:val="20"/>
                <w:szCs w:val="20"/>
                <w:lang w:val="bg-BG"/>
              </w:rPr>
            </w:pP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Запознаване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на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ПС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с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НЕИСПУО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и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Нормативни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наредби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с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изменения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Отг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>.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Директор</w:t>
            </w:r>
          </w:p>
          <w:p w:rsidR="00191E19" w:rsidRPr="00191E19" w:rsidRDefault="00191E19" w:rsidP="00661ADD">
            <w:pPr>
              <w:pStyle w:val="ListParagraph"/>
              <w:numPr>
                <w:ilvl w:val="0"/>
                <w:numId w:val="56"/>
              </w:numPr>
              <w:spacing w:after="0" w:line="276" w:lineRule="auto"/>
              <w:jc w:val="both"/>
              <w:rPr>
                <w:rFonts w:ascii="Book Antiqua" w:hAnsi="Book Antiqua"/>
                <w:sz w:val="20"/>
                <w:szCs w:val="20"/>
                <w:lang w:val="bg-BG"/>
              </w:rPr>
            </w:pP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Отчет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на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резултатите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от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СФО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Bodoni MT"/>
                <w:sz w:val="20"/>
                <w:szCs w:val="20"/>
                <w:lang w:val="bg-BG"/>
              </w:rPr>
              <w:t>–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отг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.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кл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.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р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>-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ли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,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за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/>
                <w:b/>
                <w:bCs/>
                <w:sz w:val="20"/>
                <w:szCs w:val="20"/>
                <w:lang w:val="bg-BG"/>
              </w:rPr>
              <w:t xml:space="preserve">2022 / 2023 </w:t>
            </w:r>
            <w:r w:rsidRPr="00191E19">
              <w:rPr>
                <w:rFonts w:ascii="Book Antiqua" w:hAnsi="Book Antiqua" w:cs="Cambria"/>
                <w:b/>
                <w:bCs/>
                <w:sz w:val="20"/>
                <w:szCs w:val="20"/>
                <w:lang w:val="bg-BG"/>
              </w:rPr>
              <w:t>г</w:t>
            </w:r>
            <w:r w:rsidRPr="00191E19">
              <w:rPr>
                <w:rFonts w:ascii="Book Antiqua" w:hAnsi="Book Antiqua"/>
                <w:b/>
                <w:bCs/>
                <w:sz w:val="20"/>
                <w:szCs w:val="20"/>
                <w:lang w:val="bg-BG"/>
              </w:rPr>
              <w:t>.</w:t>
            </w:r>
          </w:p>
          <w:p w:rsidR="00374A73" w:rsidRPr="00661ADD" w:rsidRDefault="00191E19" w:rsidP="00661ADD">
            <w:pPr>
              <w:numPr>
                <w:ilvl w:val="0"/>
                <w:numId w:val="56"/>
              </w:numPr>
              <w:spacing w:after="0" w:line="276" w:lineRule="auto"/>
              <w:jc w:val="both"/>
              <w:rPr>
                <w:rFonts w:ascii="Book Antiqua" w:hAnsi="Book Antiqua"/>
                <w:sz w:val="20"/>
                <w:szCs w:val="20"/>
                <w:lang w:val="bg-BG"/>
              </w:rPr>
            </w:pP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Приемане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на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училищните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учебни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планове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sz w:val="20"/>
                <w:szCs w:val="20"/>
                <w:lang w:val="bg-BG"/>
              </w:rPr>
              <w:t>за</w:t>
            </w:r>
            <w:r w:rsidRPr="00191E19">
              <w:rPr>
                <w:rFonts w:ascii="Book Antiqua" w:hAnsi="Book Antiqua"/>
                <w:sz w:val="20"/>
                <w:szCs w:val="20"/>
                <w:lang w:val="bg-BG"/>
              </w:rPr>
              <w:t xml:space="preserve"> </w:t>
            </w:r>
            <w:r w:rsidR="00363C62">
              <w:rPr>
                <w:rFonts w:ascii="Book Antiqua" w:hAnsi="Book Antiqua"/>
                <w:b/>
                <w:bCs/>
                <w:sz w:val="20"/>
                <w:szCs w:val="20"/>
                <w:lang w:val="bg-BG"/>
              </w:rPr>
              <w:t>2023 / 2024</w:t>
            </w:r>
            <w:r w:rsidRPr="00191E19">
              <w:rPr>
                <w:rFonts w:ascii="Book Antiqua" w:hAnsi="Book Antiqua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b/>
                <w:bCs/>
                <w:sz w:val="20"/>
                <w:szCs w:val="20"/>
                <w:lang w:val="bg-BG"/>
              </w:rPr>
              <w:t>учебна</w:t>
            </w:r>
            <w:r w:rsidRPr="00191E19">
              <w:rPr>
                <w:rFonts w:ascii="Book Antiqua" w:hAnsi="Book Antiqua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b/>
                <w:bCs/>
                <w:sz w:val="20"/>
                <w:szCs w:val="20"/>
                <w:lang w:val="bg-BG"/>
              </w:rPr>
              <w:t>година</w:t>
            </w:r>
            <w:r w:rsidRPr="00191E19">
              <w:rPr>
                <w:rFonts w:ascii="Book Antiqua" w:hAnsi="Book Antiqua"/>
                <w:b/>
                <w:bCs/>
                <w:sz w:val="20"/>
                <w:szCs w:val="20"/>
                <w:lang w:val="bg-BG"/>
              </w:rPr>
              <w:t xml:space="preserve">, </w:t>
            </w:r>
            <w:r w:rsidRPr="00191E19">
              <w:rPr>
                <w:rFonts w:ascii="Book Antiqua" w:hAnsi="Book Antiqua" w:cs="Cambria"/>
                <w:b/>
                <w:bCs/>
                <w:sz w:val="20"/>
                <w:szCs w:val="20"/>
                <w:lang w:val="bg-BG"/>
              </w:rPr>
              <w:t>за</w:t>
            </w:r>
            <w:r w:rsidRPr="00191E19">
              <w:rPr>
                <w:rFonts w:ascii="Book Antiqua" w:hAnsi="Book Antiqua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191E19">
              <w:rPr>
                <w:rFonts w:ascii="Book Antiqua" w:hAnsi="Book Antiqua" w:cs="Cambria"/>
                <w:b/>
                <w:bCs/>
                <w:sz w:val="20"/>
                <w:szCs w:val="20"/>
                <w:lang w:val="bg-BG"/>
              </w:rPr>
              <w:t>учениците</w:t>
            </w:r>
            <w:r w:rsidRPr="00191E19">
              <w:rPr>
                <w:rFonts w:ascii="Book Antiqua" w:hAnsi="Book Antiqua"/>
                <w:b/>
                <w:bCs/>
                <w:sz w:val="20"/>
                <w:szCs w:val="20"/>
                <w:lang w:val="bg-BG"/>
              </w:rPr>
              <w:t xml:space="preserve"> 1</w:t>
            </w:r>
            <w:r w:rsidRPr="00191E19">
              <w:rPr>
                <w:rFonts w:ascii="Book Antiqua" w:hAnsi="Book Antiqua" w:cs="Cambria"/>
                <w:b/>
                <w:bCs/>
                <w:sz w:val="20"/>
                <w:szCs w:val="20"/>
                <w:lang w:val="bg-BG"/>
              </w:rPr>
              <w:t>кл</w:t>
            </w:r>
            <w:r w:rsidRPr="00191E19">
              <w:rPr>
                <w:rFonts w:ascii="Book Antiqua" w:hAnsi="Book Antiqua"/>
                <w:b/>
                <w:bCs/>
                <w:sz w:val="20"/>
                <w:szCs w:val="20"/>
                <w:lang w:val="bg-BG"/>
              </w:rPr>
              <w:t>.,2</w:t>
            </w:r>
            <w:r w:rsidRPr="00191E19">
              <w:rPr>
                <w:rFonts w:ascii="Book Antiqua" w:hAnsi="Book Antiqua" w:cs="Cambria"/>
                <w:b/>
                <w:bCs/>
                <w:sz w:val="20"/>
                <w:szCs w:val="20"/>
                <w:lang w:val="bg-BG"/>
              </w:rPr>
              <w:t>кл</w:t>
            </w:r>
            <w:r w:rsidRPr="00191E19">
              <w:rPr>
                <w:rFonts w:ascii="Book Antiqua" w:hAnsi="Book Antiqua"/>
                <w:b/>
                <w:bCs/>
                <w:sz w:val="20"/>
                <w:szCs w:val="20"/>
                <w:lang w:val="bg-BG"/>
              </w:rPr>
              <w:t>.,3</w:t>
            </w:r>
            <w:r w:rsidRPr="00191E19">
              <w:rPr>
                <w:rFonts w:ascii="Book Antiqua" w:hAnsi="Book Antiqua" w:cs="Cambria"/>
                <w:b/>
                <w:bCs/>
                <w:sz w:val="20"/>
                <w:szCs w:val="20"/>
                <w:lang w:val="bg-BG"/>
              </w:rPr>
              <w:t>кл</w:t>
            </w:r>
            <w:r w:rsidRPr="00191E19">
              <w:rPr>
                <w:rFonts w:ascii="Book Antiqua" w:hAnsi="Book Antiqua"/>
                <w:b/>
                <w:bCs/>
                <w:sz w:val="20"/>
                <w:szCs w:val="20"/>
                <w:lang w:val="bg-BG"/>
              </w:rPr>
              <w:t>.,4</w:t>
            </w:r>
            <w:r w:rsidRPr="00191E19">
              <w:rPr>
                <w:rFonts w:ascii="Book Antiqua" w:hAnsi="Book Antiqua" w:cs="Cambria"/>
                <w:b/>
                <w:bCs/>
                <w:sz w:val="20"/>
                <w:szCs w:val="20"/>
                <w:lang w:val="bg-BG"/>
              </w:rPr>
              <w:t>кл</w:t>
            </w:r>
            <w:r w:rsidRPr="00191E19">
              <w:rPr>
                <w:rFonts w:ascii="Book Antiqua" w:hAnsi="Book Antiqua"/>
                <w:b/>
                <w:bCs/>
                <w:sz w:val="20"/>
                <w:szCs w:val="20"/>
                <w:lang w:val="bg-BG"/>
              </w:rPr>
              <w:t>.,5</w:t>
            </w:r>
            <w:r w:rsidRPr="00191E19">
              <w:rPr>
                <w:rFonts w:ascii="Book Antiqua" w:hAnsi="Book Antiqua" w:cs="Cambria"/>
                <w:b/>
                <w:bCs/>
                <w:sz w:val="20"/>
                <w:szCs w:val="20"/>
                <w:lang w:val="bg-BG"/>
              </w:rPr>
              <w:t>кл</w:t>
            </w:r>
            <w:r w:rsidRPr="00191E19">
              <w:rPr>
                <w:rFonts w:ascii="Book Antiqua" w:hAnsi="Book Antiqua"/>
                <w:b/>
                <w:bCs/>
                <w:sz w:val="20"/>
                <w:szCs w:val="20"/>
                <w:lang w:val="bg-BG"/>
              </w:rPr>
              <w:t>.,6</w:t>
            </w:r>
            <w:r w:rsidRPr="00191E19">
              <w:rPr>
                <w:rFonts w:ascii="Book Antiqua" w:hAnsi="Book Antiqua" w:cs="Cambria"/>
                <w:b/>
                <w:bCs/>
                <w:sz w:val="20"/>
                <w:szCs w:val="20"/>
                <w:lang w:val="bg-BG"/>
              </w:rPr>
              <w:t>кл</w:t>
            </w:r>
            <w:r w:rsidRPr="00191E19">
              <w:rPr>
                <w:rFonts w:ascii="Book Antiqua" w:hAnsi="Book Antiqua"/>
                <w:b/>
                <w:bCs/>
                <w:sz w:val="20"/>
                <w:szCs w:val="20"/>
                <w:lang w:val="bg-BG"/>
              </w:rPr>
              <w:t xml:space="preserve">. </w:t>
            </w:r>
            <w:r w:rsidRPr="00191E19">
              <w:rPr>
                <w:rFonts w:ascii="Book Antiqua" w:hAnsi="Book Antiqua" w:cs="Cambria"/>
                <w:b/>
                <w:bCs/>
                <w:sz w:val="20"/>
                <w:szCs w:val="20"/>
                <w:lang w:val="bg-BG"/>
              </w:rPr>
              <w:t>и</w:t>
            </w:r>
            <w:r w:rsidRPr="00191E19">
              <w:rPr>
                <w:rFonts w:ascii="Book Antiqua" w:hAnsi="Book Antiqua"/>
                <w:b/>
                <w:bCs/>
                <w:sz w:val="20"/>
                <w:szCs w:val="20"/>
                <w:lang w:val="bg-BG"/>
              </w:rPr>
              <w:t xml:space="preserve"> 7</w:t>
            </w:r>
            <w:r w:rsidRPr="00191E19">
              <w:rPr>
                <w:rFonts w:ascii="Book Antiqua" w:hAnsi="Book Antiqua" w:cs="Cambria"/>
                <w:b/>
                <w:bCs/>
                <w:sz w:val="20"/>
                <w:szCs w:val="20"/>
                <w:lang w:val="bg-BG"/>
              </w:rPr>
              <w:t>кл</w:t>
            </w:r>
            <w:r w:rsidRPr="00191E19">
              <w:rPr>
                <w:rFonts w:ascii="Book Antiqua" w:hAnsi="Book Antiqua"/>
                <w:b/>
                <w:bCs/>
                <w:sz w:val="20"/>
                <w:szCs w:val="20"/>
                <w:lang w:val="bg-BG"/>
              </w:rPr>
              <w:t>.</w:t>
            </w:r>
          </w:p>
        </w:tc>
      </w:tr>
      <w:tr w:rsidR="00191E19" w:rsidRPr="00CF2E87" w:rsidTr="00587194">
        <w:trPr>
          <w:jc w:val="center"/>
        </w:trPr>
        <w:tc>
          <w:tcPr>
            <w:tcW w:w="1555" w:type="dxa"/>
          </w:tcPr>
          <w:p w:rsidR="00191E19" w:rsidRPr="00732C86" w:rsidRDefault="00191E19" w:rsidP="00587194">
            <w:pPr>
              <w:spacing w:before="100" w:beforeAutospacing="1" w:after="119" w:line="300" w:lineRule="atLeast"/>
              <w:jc w:val="center"/>
              <w:outlineLvl w:val="3"/>
              <w:rPr>
                <w:rFonts w:ascii="Book Antiqua" w:hAnsi="Book Antiqua" w:cs="Arial"/>
                <w:sz w:val="18"/>
                <w:szCs w:val="18"/>
              </w:rPr>
            </w:pPr>
            <w:r w:rsidRPr="00732C86">
              <w:rPr>
                <w:rFonts w:ascii="Book Antiqua" w:hAnsi="Book Antiqua" w:cs="Arial"/>
                <w:b/>
                <w:bCs/>
                <w:sz w:val="18"/>
                <w:szCs w:val="18"/>
              </w:rPr>
              <w:t>м. СЕПТЕМВРИ</w:t>
            </w:r>
          </w:p>
          <w:p w:rsidR="00191E19" w:rsidRPr="00732C86" w:rsidRDefault="00191E19" w:rsidP="005D4B66">
            <w:pPr>
              <w:spacing w:before="100" w:beforeAutospacing="1" w:after="119" w:line="300" w:lineRule="atLeast"/>
              <w:jc w:val="both"/>
              <w:outlineLvl w:val="3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9927" w:type="dxa"/>
          </w:tcPr>
          <w:p w:rsidR="00191E19" w:rsidRPr="000E73D4" w:rsidRDefault="00363C62" w:rsidP="00191E1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1.Запознаване на ПС с  измененията на </w:t>
            </w:r>
            <w:r w:rsidR="00191E19"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Закона за училищното и предучилищното образование</w:t>
            </w:r>
          </w:p>
          <w:p w:rsidR="00191E19" w:rsidRPr="000E73D4" w:rsidRDefault="00191E19" w:rsidP="00191E1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2.</w:t>
            </w:r>
            <w:r w:rsidRPr="000E73D4">
              <w:rPr>
                <w:rFonts w:ascii="Book Antiqua" w:eastAsia="Times New Roman" w:hAnsi="Book Antiqua" w:cs="Times New Roman"/>
                <w:sz w:val="20"/>
                <w:szCs w:val="20"/>
                <w:lang w:val="bg-BG"/>
              </w:rPr>
              <w:t xml:space="preserve"> </w:t>
            </w: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Представяне  на </w:t>
            </w:r>
            <w:r w:rsidRPr="000E73D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Списък – Образец №1,</w:t>
            </w:r>
            <w:r w:rsidR="007F02C4">
              <w:rPr>
                <w:rFonts w:ascii="Book Antiqua" w:eastAsia="Times New Roman" w:hAnsi="Book Antiqua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0E73D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за</w:t>
            </w: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  уч</w:t>
            </w:r>
            <w:r w:rsidRPr="000E73D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.202</w:t>
            </w:r>
            <w:r w:rsidR="00363C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bg-BG"/>
              </w:rPr>
              <w:t xml:space="preserve">3 </w:t>
            </w:r>
            <w:r w:rsidRPr="000E73D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/</w:t>
            </w:r>
            <w:r w:rsidR="00363C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0E73D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202</w:t>
            </w:r>
            <w:r w:rsidR="00363C6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bg-BG"/>
              </w:rPr>
              <w:t>4</w:t>
            </w:r>
            <w:r w:rsidRPr="000E73D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 год</w:t>
            </w: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.-отг.:директор</w:t>
            </w:r>
          </w:p>
          <w:p w:rsidR="00191E19" w:rsidRPr="000E73D4" w:rsidRDefault="00191E19" w:rsidP="00191E1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3.Избор на вариант за организиране на УВР</w:t>
            </w:r>
          </w:p>
          <w:p w:rsidR="00191E19" w:rsidRPr="000E73D4" w:rsidRDefault="00191E19" w:rsidP="00191E1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bg-BG"/>
              </w:rPr>
            </w:pP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4.Приемане   формите на обучение  </w:t>
            </w:r>
            <w:r w:rsidRPr="000E73D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чл.263,ал.1,т.4 ЗПУО</w:t>
            </w:r>
          </w:p>
          <w:p w:rsidR="00191E19" w:rsidRPr="000E73D4" w:rsidRDefault="00191E19" w:rsidP="00191E1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5.</w:t>
            </w:r>
            <w:r w:rsidRPr="000E73D4">
              <w:rPr>
                <w:rFonts w:ascii="Book Antiqua" w:eastAsia="Times New Roman" w:hAnsi="Book Antiqua" w:cs="Times New Roman"/>
                <w:sz w:val="20"/>
                <w:szCs w:val="20"/>
                <w:lang w:val="bg-BG"/>
              </w:rPr>
              <w:t xml:space="preserve"> </w:t>
            </w: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Приемане  на:</w:t>
            </w:r>
          </w:p>
          <w:p w:rsidR="00191E19" w:rsidRPr="000E73D4" w:rsidRDefault="00191E19" w:rsidP="00191E1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5.1. </w:t>
            </w:r>
            <w:r w:rsidRPr="000E73D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Правилника за дейността на училището</w:t>
            </w: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; </w:t>
            </w:r>
            <w:r w:rsidRPr="000E73D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чл.263,ал.1,т.2 от ЗПУО</w:t>
            </w:r>
          </w:p>
          <w:p w:rsidR="00135D3B" w:rsidRPr="00135D3B" w:rsidRDefault="00191E19" w:rsidP="00135D3B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5.2.</w:t>
            </w:r>
            <w:r w:rsidRPr="000E73D4">
              <w:rPr>
                <w:rFonts w:ascii="Book Antiqua" w:eastAsia="Times New Roman" w:hAnsi="Book Antiqua" w:cs="Times New Roman"/>
                <w:sz w:val="20"/>
                <w:szCs w:val="20"/>
                <w:lang w:val="bg-BG"/>
              </w:rPr>
              <w:t xml:space="preserve"> </w:t>
            </w:r>
            <w:r w:rsidRPr="000E73D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Годишен план за дейността на училището</w:t>
            </w: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, </w:t>
            </w:r>
            <w:r w:rsidRPr="000E73D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чл.263,ал.1,т.5 от ЗПУО</w:t>
            </w:r>
            <w:r w:rsidR="00135D3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bg-BG"/>
              </w:rPr>
              <w:t xml:space="preserve"> и </w:t>
            </w:r>
            <w:r w:rsidR="00135D3B"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План за квалификация на педагогическите специалисти</w:t>
            </w:r>
          </w:p>
          <w:p w:rsidR="00135D3B" w:rsidRDefault="00191E19" w:rsidP="00191E1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  <w:lang w:val="bg-BG"/>
              </w:rPr>
            </w:pP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5.3.</w:t>
            </w:r>
            <w:r w:rsidRPr="000E73D4">
              <w:rPr>
                <w:rFonts w:ascii="Book Antiqua" w:eastAsia="Times New Roman" w:hAnsi="Book Antiqua" w:cs="Times New Roman"/>
                <w:sz w:val="20"/>
                <w:szCs w:val="20"/>
                <w:lang w:val="bg-BG"/>
              </w:rPr>
              <w:t xml:space="preserve"> </w:t>
            </w:r>
            <w:r w:rsidR="00135D3B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Годишна уч.програма за ЦОУД</w:t>
            </w:r>
            <w:r w:rsidR="00135D3B">
              <w:rPr>
                <w:rFonts w:ascii="Book Antiqua" w:eastAsia="Times New Roman" w:hAnsi="Book Antiqua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191E19" w:rsidRPr="00135D3B" w:rsidRDefault="00191E19" w:rsidP="00191E1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План за квалификация на педагогическите специалисти</w:t>
            </w:r>
          </w:p>
          <w:p w:rsidR="00191E19" w:rsidRPr="000E73D4" w:rsidRDefault="00191E19" w:rsidP="00191E1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0E73D4">
              <w:rPr>
                <w:rFonts w:ascii="Book Antiqua" w:eastAsia="Times New Roman" w:hAnsi="Book Antiqua" w:cs="Times New Roman"/>
                <w:sz w:val="20"/>
                <w:szCs w:val="20"/>
                <w:lang w:val="bg-BG"/>
              </w:rPr>
              <w:t>5.5.</w:t>
            </w: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Приемане на</w:t>
            </w:r>
            <w:r w:rsidR="00661ADD">
              <w:rPr>
                <w:rFonts w:ascii="Book Antiqua" w:eastAsia="Times New Roman" w:hAnsi="Book Antiqua" w:cs="Times New Roman"/>
                <w:sz w:val="20"/>
                <w:szCs w:val="20"/>
                <w:lang w:val="bg-BG"/>
              </w:rPr>
              <w:t xml:space="preserve">Стратегията за развитие на училището и </w:t>
            </w: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0E73D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План за действие към Стратегия за развитие</w:t>
            </w: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на училището, </w:t>
            </w:r>
            <w:r w:rsidRPr="000E73D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чл.263,ал.1,т.1 от ЗПУО</w:t>
            </w:r>
          </w:p>
          <w:p w:rsidR="00191E19" w:rsidRPr="000E73D4" w:rsidRDefault="00191E19" w:rsidP="00191E1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E73D4">
              <w:rPr>
                <w:rFonts w:ascii="Book Antiqua" w:eastAsia="Times New Roman" w:hAnsi="Book Antiqua" w:cs="Times New Roman"/>
                <w:sz w:val="20"/>
                <w:szCs w:val="20"/>
                <w:lang w:val="bg-BG"/>
              </w:rPr>
              <w:t>6.</w:t>
            </w: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Запознаване с Плана за контролната дейност на директора</w:t>
            </w:r>
          </w:p>
          <w:p w:rsidR="00191E19" w:rsidRPr="000E73D4" w:rsidRDefault="00191E19" w:rsidP="00191E1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7.Вземане на решение за продължителтостта на почивките по чл9/4/ от Наредба№10за организация на дейностите в училищното образование</w:t>
            </w:r>
          </w:p>
          <w:p w:rsidR="00191E19" w:rsidRPr="000E73D4" w:rsidRDefault="00191E19" w:rsidP="00191E1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8.Създаване и приемане на Етичен кодекс на училищната общност; </w:t>
            </w:r>
            <w:r w:rsidRPr="000E73D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чл.263,</w:t>
            </w:r>
            <w:r w:rsidRPr="000E73D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0E73D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ал.1,т.14 от ЗПУО</w:t>
            </w:r>
          </w:p>
          <w:p w:rsidR="00191E19" w:rsidRPr="000E73D4" w:rsidRDefault="00191E19" w:rsidP="00191E1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9.Приемане на предложени от кл.</w:t>
            </w:r>
            <w:r w:rsidRPr="000E73D4">
              <w:rPr>
                <w:rFonts w:ascii="Book Antiqua" w:eastAsia="Times New Roman" w:hAnsi="Book Antiqua" w:cs="Times New Roman"/>
                <w:sz w:val="20"/>
                <w:szCs w:val="20"/>
                <w:lang w:val="bg-BG"/>
              </w:rPr>
              <w:t xml:space="preserve"> </w:t>
            </w: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р-л на първи </w:t>
            </w:r>
            <w:r w:rsidRPr="00363C62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клас „ Критерии за оценяване в първи клас</w:t>
            </w:r>
          </w:p>
          <w:p w:rsidR="00191E19" w:rsidRPr="000E73D4" w:rsidRDefault="00191E19" w:rsidP="00191E1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10. График за провеждане на часовете по втори час на класа;</w:t>
            </w:r>
          </w:p>
          <w:p w:rsidR="00191E19" w:rsidRPr="000E73D4" w:rsidRDefault="00191E19" w:rsidP="00191E19">
            <w:pPr>
              <w:spacing w:after="0"/>
              <w:jc w:val="both"/>
              <w:outlineLvl w:val="3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11.Приемане на график за консултации по предмети</w:t>
            </w:r>
          </w:p>
          <w:p w:rsidR="00191E19" w:rsidRPr="00661ADD" w:rsidRDefault="00661ADD" w:rsidP="00661ADD">
            <w:pPr>
              <w:pStyle w:val="NormalWeb"/>
              <w:spacing w:before="0" w:beforeAutospacing="0" w:after="0" w:afterAutospacing="0"/>
              <w:jc w:val="both"/>
              <w:outlineLvl w:val="3"/>
              <w:rPr>
                <w:rFonts w:ascii="Book Antiqua" w:hAnsi="Book Antiqua" w:cs="Calibri"/>
                <w:sz w:val="20"/>
                <w:szCs w:val="20"/>
                <w:lang w:val="bg-BG"/>
              </w:rPr>
            </w:pPr>
            <w:r w:rsidRPr="00661ADD">
              <w:rPr>
                <w:rFonts w:ascii="Book Antiqua" w:hAnsi="Book Antiqua" w:cs="Calibri"/>
                <w:sz w:val="20"/>
                <w:szCs w:val="20"/>
                <w:lang w:val="bg-BG"/>
              </w:rPr>
              <w:t>12. Приемане състава на училищния съвет</w:t>
            </w:r>
          </w:p>
        </w:tc>
      </w:tr>
      <w:tr w:rsidR="00DC1CFA" w:rsidRPr="00CF2E87" w:rsidTr="00587194">
        <w:trPr>
          <w:jc w:val="center"/>
        </w:trPr>
        <w:tc>
          <w:tcPr>
            <w:tcW w:w="1555" w:type="dxa"/>
          </w:tcPr>
          <w:p w:rsidR="00DC1CFA" w:rsidRPr="00830200" w:rsidRDefault="00DC1CFA" w:rsidP="007D497D">
            <w:pPr>
              <w:spacing w:after="0" w:line="300" w:lineRule="atLeast"/>
              <w:jc w:val="both"/>
              <w:outlineLvl w:val="3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830200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м. ОКТОМВРИ </w:t>
            </w:r>
          </w:p>
          <w:p w:rsidR="00DC1CFA" w:rsidRPr="00830200" w:rsidRDefault="00DC1CFA" w:rsidP="007D497D">
            <w:pPr>
              <w:spacing w:after="0" w:line="300" w:lineRule="atLeast"/>
              <w:ind w:firstLine="225"/>
              <w:jc w:val="both"/>
              <w:outlineLvl w:val="3"/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:rsidR="00DC1CFA" w:rsidRPr="00830200" w:rsidRDefault="00DC1CFA" w:rsidP="007D497D">
            <w:pPr>
              <w:spacing w:after="0" w:line="300" w:lineRule="atLeast"/>
              <w:ind w:firstLine="225"/>
              <w:jc w:val="both"/>
              <w:outlineLvl w:val="3"/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9927" w:type="dxa"/>
            <w:vAlign w:val="center"/>
          </w:tcPr>
          <w:p w:rsidR="00DC1CFA" w:rsidRPr="000E73D4" w:rsidRDefault="004032C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1</w:t>
            </w:r>
            <w:r w:rsidR="00DC1CFA"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.Приемане плановете на методическите обединения</w:t>
            </w:r>
          </w:p>
          <w:p w:rsidR="00DC1CFA" w:rsidRPr="000E73D4" w:rsidRDefault="004032C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2</w:t>
            </w:r>
            <w:r w:rsidR="00F97B14"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.Приемане на </w:t>
            </w:r>
            <w:r w:rsidR="00F97B14" w:rsidRPr="000E73D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П</w:t>
            </w:r>
            <w:r w:rsidR="00DC1CFA" w:rsidRPr="000E73D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лана за насърчаване и повишаване на грамотността в училище.</w:t>
            </w:r>
          </w:p>
          <w:p w:rsidR="00DC1CFA" w:rsidRPr="000E73D4" w:rsidRDefault="004032C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3</w:t>
            </w:r>
            <w:r w:rsidR="00DC1CFA"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.</w:t>
            </w:r>
            <w:r w:rsidR="00DC1CFA" w:rsidRPr="000E73D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План за гражданско и инте</w:t>
            </w:r>
            <w:r w:rsidR="007D497D" w:rsidRPr="000E73D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ркултурно образование за</w:t>
            </w:r>
            <w:r w:rsidR="007D497D"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="007F02C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уч.2023 </w:t>
            </w:r>
            <w:r w:rsidR="007D497D" w:rsidRPr="000E73D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/</w:t>
            </w:r>
            <w:r w:rsidR="007D497D" w:rsidRPr="000E73D4">
              <w:rPr>
                <w:rFonts w:ascii="Book Antiqua" w:eastAsia="Times New Roman" w:hAnsi="Book Antiqu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7F02C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2024</w:t>
            </w:r>
          </w:p>
          <w:p w:rsidR="00DC1CFA" w:rsidRPr="000E73D4" w:rsidRDefault="004032C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4</w:t>
            </w:r>
            <w:r w:rsidR="00DC1CFA"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.</w:t>
            </w:r>
            <w:r w:rsidR="00DC1CFA" w:rsidRPr="000E73D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План за здравното   и еко</w:t>
            </w:r>
            <w:r w:rsidR="007D497D" w:rsidRPr="000E73D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логичното образование</w:t>
            </w:r>
            <w:r w:rsidR="007D497D"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за </w:t>
            </w:r>
            <w:r w:rsidR="007F02C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уч.2023 </w:t>
            </w:r>
            <w:r w:rsidR="007D497D" w:rsidRPr="000E73D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/</w:t>
            </w:r>
            <w:r w:rsidR="007D497D" w:rsidRPr="000E73D4">
              <w:rPr>
                <w:rFonts w:ascii="Book Antiqua" w:eastAsia="Times New Roman" w:hAnsi="Book Antiqua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0E73D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2024</w:t>
            </w:r>
          </w:p>
          <w:p w:rsidR="00DC1CFA" w:rsidRPr="000E73D4" w:rsidRDefault="004032C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5</w:t>
            </w:r>
            <w:r w:rsidR="00DC1CFA"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.Приемане на плановете на постоянните комисии:</w:t>
            </w:r>
          </w:p>
          <w:p w:rsidR="00DC1CFA" w:rsidRPr="000E73D4" w:rsidRDefault="004032C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val="bg-BG"/>
              </w:rPr>
              <w:t>5</w:t>
            </w:r>
            <w:r w:rsidR="00CD5A7E" w:rsidRPr="000E73D4">
              <w:rPr>
                <w:rFonts w:ascii="Book Antiqua" w:eastAsia="Times New Roman" w:hAnsi="Book Antiqua" w:cs="Times New Roman"/>
                <w:b/>
                <w:sz w:val="20"/>
                <w:szCs w:val="20"/>
                <w:lang w:val="bg-BG"/>
              </w:rPr>
              <w:t>.1.</w:t>
            </w:r>
            <w:r w:rsidR="007D497D" w:rsidRPr="000E73D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План на комисията по БДП</w:t>
            </w:r>
            <w:r w:rsidR="007D497D"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за </w:t>
            </w:r>
            <w:r w:rsidR="000E73D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2023/ 2024</w:t>
            </w:r>
            <w:r w:rsidR="00DC1CFA" w:rsidRPr="000E73D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г.</w:t>
            </w:r>
          </w:p>
          <w:p w:rsidR="00DC1CFA" w:rsidRPr="000E73D4" w:rsidRDefault="004032C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val="bg-BG"/>
              </w:rPr>
              <w:t>5</w:t>
            </w:r>
            <w:r w:rsidR="00CD5A7E" w:rsidRPr="000E73D4">
              <w:rPr>
                <w:rFonts w:ascii="Book Antiqua" w:eastAsia="Times New Roman" w:hAnsi="Book Antiqua" w:cs="Times New Roman"/>
                <w:sz w:val="20"/>
                <w:szCs w:val="20"/>
                <w:lang w:val="bg-BG"/>
              </w:rPr>
              <w:t>.2.</w:t>
            </w:r>
            <w:r w:rsidR="00DC1CFA"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План за работа на училищната комисия за </w:t>
            </w:r>
            <w:r w:rsidR="00DC1CFA" w:rsidRPr="000E73D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превенция и борба с противообществените </w:t>
            </w:r>
          </w:p>
          <w:p w:rsidR="00DC1CFA" w:rsidRPr="000E73D4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0E73D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прояви на малолетни и непълнолетни</w:t>
            </w:r>
          </w:p>
          <w:p w:rsidR="00DC1CFA" w:rsidRPr="00E3047B" w:rsidRDefault="004032C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6</w:t>
            </w:r>
            <w:r w:rsidR="00DC1CFA"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. Отчет на </w:t>
            </w:r>
            <w:r w:rsidR="00DC1CFA" w:rsidRPr="000E73D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входното  равнище</w:t>
            </w:r>
            <w:r w:rsidR="00DC1CFA" w:rsidRPr="000E73D4">
              <w:rPr>
                <w:rFonts w:ascii="Book Antiqua" w:eastAsia="Times New Roman" w:hAnsi="Book Antiqua" w:cs="Times New Roman"/>
                <w:sz w:val="20"/>
                <w:szCs w:val="20"/>
              </w:rPr>
              <w:t> по предмети;  -  Отг: преподаватели по предмети</w:t>
            </w:r>
          </w:p>
        </w:tc>
      </w:tr>
      <w:tr w:rsidR="00DC1CFA" w:rsidRPr="00CF2E87" w:rsidTr="00587194">
        <w:trPr>
          <w:trHeight w:val="1612"/>
          <w:jc w:val="center"/>
        </w:trPr>
        <w:tc>
          <w:tcPr>
            <w:tcW w:w="1555" w:type="dxa"/>
          </w:tcPr>
          <w:p w:rsidR="00DC1CFA" w:rsidRPr="007D497D" w:rsidRDefault="00DC1CFA" w:rsidP="00DC1CFA">
            <w:pPr>
              <w:spacing w:line="300" w:lineRule="atLeast"/>
              <w:jc w:val="both"/>
              <w:outlineLvl w:val="3"/>
              <w:rPr>
                <w:rFonts w:ascii="Book Antiqua" w:hAnsi="Book Antiqua" w:cs="Arial"/>
                <w:b/>
                <w:bCs/>
              </w:rPr>
            </w:pPr>
          </w:p>
          <w:p w:rsidR="00DC1CFA" w:rsidRPr="007F02C4" w:rsidRDefault="00DC1CFA" w:rsidP="00DC1CFA">
            <w:pPr>
              <w:spacing w:line="300" w:lineRule="atLeast"/>
              <w:jc w:val="both"/>
              <w:outlineLvl w:val="3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F02C4">
              <w:rPr>
                <w:rFonts w:ascii="Book Antiqua" w:hAnsi="Book Antiqua" w:cs="Arial"/>
                <w:b/>
                <w:bCs/>
                <w:sz w:val="18"/>
                <w:szCs w:val="18"/>
              </w:rPr>
              <w:t>М.</w:t>
            </w:r>
            <w:r w:rsidR="007F02C4">
              <w:rPr>
                <w:rFonts w:ascii="Book Antiqua" w:hAnsi="Book Antiqua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7F02C4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НОЕМВРИ </w:t>
            </w:r>
          </w:p>
          <w:p w:rsidR="00DC1CFA" w:rsidRPr="007D497D" w:rsidRDefault="00DC1CFA" w:rsidP="00DC1CFA">
            <w:pPr>
              <w:spacing w:line="300" w:lineRule="atLeast"/>
              <w:ind w:firstLine="225"/>
              <w:jc w:val="both"/>
              <w:outlineLvl w:val="3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9927" w:type="dxa"/>
            <w:vAlign w:val="center"/>
          </w:tcPr>
          <w:p w:rsidR="00DC1CFA" w:rsidRPr="00661ADD" w:rsidRDefault="00DC1CFA" w:rsidP="000E73D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661ADD">
              <w:rPr>
                <w:rFonts w:ascii="Book Antiqua" w:eastAsia="Times New Roman" w:hAnsi="Book Antiqua" w:cs="Times New Roman"/>
              </w:rPr>
              <w:t>1.Разглеждане на нарушенията на училищния правилник и на правилника за вътрешния трудов ред в училището. – Отг: кл</w:t>
            </w:r>
            <w:r w:rsidRPr="00661ADD">
              <w:rPr>
                <w:rFonts w:ascii="Book Antiqua" w:eastAsia="Times New Roman" w:hAnsi="Book Antiqua" w:cs="Times New Roman"/>
                <w:lang w:val="bg-BG"/>
              </w:rPr>
              <w:t xml:space="preserve"> р</w:t>
            </w:r>
            <w:r w:rsidRPr="00661ADD">
              <w:rPr>
                <w:rFonts w:ascii="Book Antiqua" w:eastAsia="Times New Roman" w:hAnsi="Book Antiqua" w:cs="Times New Roman"/>
              </w:rPr>
              <w:t>.-ли</w:t>
            </w:r>
          </w:p>
          <w:p w:rsidR="000E73D4" w:rsidRPr="00661ADD" w:rsidRDefault="00DC1CFA" w:rsidP="000E73D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661ADD">
              <w:rPr>
                <w:rFonts w:ascii="Book Antiqua" w:eastAsia="Times New Roman" w:hAnsi="Book Antiqua" w:cs="Times New Roman"/>
              </w:rPr>
              <w:t>1.1</w:t>
            </w:r>
            <w:r w:rsidRPr="00661ADD">
              <w:rPr>
                <w:rFonts w:ascii="Book Antiqua" w:eastAsia="Times New Roman" w:hAnsi="Book Antiqua" w:cs="Times New Roman"/>
                <w:lang w:val="bg-BG"/>
              </w:rPr>
              <w:t xml:space="preserve">. </w:t>
            </w:r>
            <w:r w:rsidRPr="00661ADD">
              <w:rPr>
                <w:rFonts w:ascii="Book Antiqua" w:eastAsia="Times New Roman" w:hAnsi="Book Antiqua" w:cs="Times New Roman"/>
              </w:rPr>
              <w:t>Обсъждане на предложения за налагане на наказания на ученици –Отг:</w:t>
            </w:r>
            <w:r w:rsidRPr="00661ADD">
              <w:rPr>
                <w:rFonts w:ascii="Book Antiqua" w:eastAsia="Times New Roman" w:hAnsi="Book Antiqua" w:cs="Times New Roman"/>
                <w:lang w:val="bg-BG"/>
              </w:rPr>
              <w:t xml:space="preserve"> </w:t>
            </w:r>
            <w:r w:rsidR="000E73D4" w:rsidRPr="00661ADD">
              <w:rPr>
                <w:rFonts w:ascii="Book Antiqua" w:eastAsia="Times New Roman" w:hAnsi="Book Antiqua" w:cs="Times New Roman"/>
              </w:rPr>
              <w:t>кл.р-ли</w:t>
            </w:r>
          </w:p>
          <w:p w:rsidR="00DC1CFA" w:rsidRPr="000E73D4" w:rsidRDefault="00DC1CFA" w:rsidP="000E73D4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61ADD">
              <w:rPr>
                <w:rFonts w:ascii="Book Antiqua" w:eastAsia="Times New Roman" w:hAnsi="Book Antiqua" w:cs="Times New Roman"/>
                <w:b/>
                <w:bCs/>
              </w:rPr>
              <w:t>2. Проследяване и обсъждане нивото на компетентности на учениците и предлагане на съвместни мерки м/у учителите с цел подобряван</w:t>
            </w:r>
            <w:r w:rsidR="007D497D" w:rsidRPr="00661ADD">
              <w:rPr>
                <w:rFonts w:ascii="Book Antiqua" w:eastAsia="Times New Roman" w:hAnsi="Book Antiqua" w:cs="Times New Roman"/>
                <w:b/>
                <w:bCs/>
              </w:rPr>
              <w:t>е на образователните резултати.</w:t>
            </w:r>
          </w:p>
        </w:tc>
      </w:tr>
      <w:tr w:rsidR="00DC1CFA" w:rsidRPr="00CF2E87" w:rsidTr="00587194">
        <w:trPr>
          <w:trHeight w:val="709"/>
          <w:jc w:val="center"/>
        </w:trPr>
        <w:tc>
          <w:tcPr>
            <w:tcW w:w="1555" w:type="dxa"/>
          </w:tcPr>
          <w:p w:rsidR="00DC1CFA" w:rsidRPr="007809B0" w:rsidRDefault="007809B0" w:rsidP="007809B0">
            <w:pPr>
              <w:spacing w:line="300" w:lineRule="atLeast"/>
              <w:jc w:val="both"/>
              <w:outlineLvl w:val="3"/>
              <w:rPr>
                <w:rFonts w:ascii="Book Antiqua" w:hAnsi="Book Antiqua" w:cs="Arial"/>
                <w:sz w:val="18"/>
                <w:szCs w:val="18"/>
              </w:rPr>
            </w:pPr>
            <w:r w:rsidRPr="007809B0">
              <w:rPr>
                <w:rFonts w:ascii="Book Antiqua" w:hAnsi="Book Antiqua" w:cs="Arial"/>
                <w:b/>
                <w:bCs/>
                <w:sz w:val="18"/>
                <w:szCs w:val="18"/>
              </w:rPr>
              <w:t>м.</w:t>
            </w:r>
            <w:r w:rsidR="00DC1CFA" w:rsidRPr="007809B0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ДЕКЕМВРИ </w:t>
            </w:r>
          </w:p>
        </w:tc>
        <w:tc>
          <w:tcPr>
            <w:tcW w:w="9927" w:type="dxa"/>
            <w:vAlign w:val="center"/>
          </w:tcPr>
          <w:p w:rsidR="00DC1CFA" w:rsidRPr="00830200" w:rsidRDefault="00DC1CFA" w:rsidP="00DC1CFA">
            <w:pPr>
              <w:spacing w:after="158" w:line="240" w:lineRule="auto"/>
              <w:rPr>
                <w:rFonts w:ascii="Book Antiqua" w:eastAsia="Times New Roman" w:hAnsi="Book Antiqua" w:cs="Times New Roman"/>
                <w:b/>
              </w:rPr>
            </w:pPr>
            <w:r w:rsidRPr="00830200">
              <w:rPr>
                <w:rFonts w:ascii="Book Antiqua" w:eastAsia="Times New Roman" w:hAnsi="Book Antiqua" w:cs="Times New Roman"/>
                <w:b/>
                <w:bCs/>
                <w:i/>
                <w:iCs/>
                <w:u w:val="single"/>
              </w:rPr>
              <w:t>ТЕМАТИЧЕН СЪВЕТ</w:t>
            </w:r>
            <w:r w:rsidRPr="00830200">
              <w:rPr>
                <w:rFonts w:ascii="Book Antiqua" w:eastAsia="Times New Roman" w:hAnsi="Book Antiqua" w:cs="Times New Roman"/>
                <w:b/>
              </w:rPr>
              <w:t> </w:t>
            </w:r>
            <w:r w:rsidRPr="00830200">
              <w:rPr>
                <w:rFonts w:ascii="Book Antiqua" w:eastAsia="Times New Roman" w:hAnsi="Book Antiqua" w:cs="Times New Roman"/>
                <w:b/>
                <w:i/>
                <w:iCs/>
              </w:rPr>
              <w:t> – </w:t>
            </w:r>
            <w:r w:rsidRPr="00830200"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  <w:t>„</w:t>
            </w:r>
            <w:r w:rsidR="00830200" w:rsidRPr="00830200">
              <w:rPr>
                <w:rFonts w:ascii="Book Antiqua" w:eastAsia="Times New Roman" w:hAnsi="Book Antiqua" w:cs="Times New Roman"/>
                <w:b/>
                <w:bCs/>
                <w:i/>
                <w:iCs/>
                <w:lang w:val="bg-BG"/>
              </w:rPr>
              <w:t xml:space="preserve">Оценяване качеството на образованието </w:t>
            </w:r>
            <w:r w:rsidRPr="00830200">
              <w:rPr>
                <w:rFonts w:ascii="Book Antiqua" w:eastAsia="Times New Roman" w:hAnsi="Book Antiqua" w:cs="Times New Roman"/>
                <w:b/>
                <w:bCs/>
                <w:i/>
                <w:iCs/>
              </w:rPr>
              <w:t>”</w:t>
            </w:r>
          </w:p>
        </w:tc>
      </w:tr>
      <w:tr w:rsidR="00DC1CFA" w:rsidRPr="00830200" w:rsidTr="00587194">
        <w:trPr>
          <w:jc w:val="center"/>
        </w:trPr>
        <w:tc>
          <w:tcPr>
            <w:tcW w:w="1555" w:type="dxa"/>
          </w:tcPr>
          <w:p w:rsidR="00DC1CFA" w:rsidRPr="00830200" w:rsidRDefault="00DC1CFA" w:rsidP="00DC1CFA">
            <w:pPr>
              <w:spacing w:line="300" w:lineRule="atLeast"/>
              <w:jc w:val="both"/>
              <w:outlineLvl w:val="3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830200">
              <w:rPr>
                <w:rFonts w:ascii="Georgia" w:hAnsi="Georgia" w:cs="Arial"/>
                <w:b/>
                <w:bCs/>
                <w:sz w:val="18"/>
                <w:szCs w:val="18"/>
              </w:rPr>
              <w:t>М.ЯНУАРИ</w:t>
            </w:r>
          </w:p>
        </w:tc>
        <w:tc>
          <w:tcPr>
            <w:tcW w:w="9927" w:type="dxa"/>
            <w:vAlign w:val="center"/>
          </w:tcPr>
          <w:p w:rsidR="00DC1CFA" w:rsidRPr="00830200" w:rsidRDefault="00DC1CFA" w:rsidP="00DC1CFA">
            <w:pPr>
              <w:spacing w:after="158" w:line="240" w:lineRule="auto"/>
              <w:rPr>
                <w:rFonts w:ascii="Georgia" w:eastAsia="Times New Roman" w:hAnsi="Georgia" w:cs="Times New Roman"/>
              </w:rPr>
            </w:pPr>
            <w:r w:rsidRPr="00830200">
              <w:rPr>
                <w:rFonts w:ascii="Georgia" w:eastAsia="Times New Roman" w:hAnsi="Georgia" w:cs="Times New Roman"/>
              </w:rPr>
              <w:t>Технически съвет за п</w:t>
            </w:r>
            <w:r w:rsidR="007D497D" w:rsidRPr="00830200">
              <w:rPr>
                <w:rFonts w:ascii="Georgia" w:eastAsia="Times New Roman" w:hAnsi="Georgia" w:cs="Times New Roman"/>
              </w:rPr>
              <w:t>риключване на І-ви учебен срок</w:t>
            </w:r>
          </w:p>
        </w:tc>
      </w:tr>
      <w:tr w:rsidR="00DC1CFA" w:rsidRPr="00CF2E87" w:rsidTr="00587194">
        <w:trPr>
          <w:jc w:val="center"/>
        </w:trPr>
        <w:tc>
          <w:tcPr>
            <w:tcW w:w="1555" w:type="dxa"/>
          </w:tcPr>
          <w:p w:rsidR="00587194" w:rsidRPr="00587194" w:rsidRDefault="00587194" w:rsidP="00DC1CFA">
            <w:pPr>
              <w:spacing w:line="300" w:lineRule="atLeast"/>
              <w:jc w:val="both"/>
              <w:outlineLvl w:val="3"/>
              <w:rPr>
                <w:rFonts w:ascii="Book Antiqua" w:hAnsi="Book Antiqua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bg-BG"/>
              </w:rPr>
              <w:t>М.</w:t>
            </w:r>
          </w:p>
          <w:p w:rsidR="00DC1CFA" w:rsidRPr="007D497D" w:rsidRDefault="00587194" w:rsidP="00DC1CFA">
            <w:pPr>
              <w:spacing w:line="300" w:lineRule="atLeast"/>
              <w:jc w:val="both"/>
              <w:outlineLvl w:val="3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ФЕВРУА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bg-BG"/>
              </w:rPr>
              <w:t>Р</w:t>
            </w:r>
            <w:r w:rsidR="00DC1CFA" w:rsidRPr="007D497D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И </w:t>
            </w:r>
          </w:p>
          <w:p w:rsidR="00DC1CFA" w:rsidRPr="007D497D" w:rsidRDefault="00DC1CFA" w:rsidP="00DC1CFA">
            <w:pPr>
              <w:spacing w:line="300" w:lineRule="atLeast"/>
              <w:ind w:firstLine="225"/>
              <w:jc w:val="both"/>
              <w:outlineLvl w:val="3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9927" w:type="dxa"/>
            <w:vAlign w:val="center"/>
          </w:tcPr>
          <w:p w:rsidR="00DC1CFA" w:rsidRPr="007D497D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1.Отчет на резултатите от учебно-възпитателната работа през първия учебен срок.</w:t>
            </w:r>
          </w:p>
          <w:p w:rsidR="00DC1CFA" w:rsidRPr="007D497D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  <w:b/>
                <w:bCs/>
              </w:rPr>
              <w:t>Проследяване и обсъждане нивото на компетентности на учениците и предлагане на съвместни мерки м/у учителите с цел подобряване н</w:t>
            </w:r>
            <w:r w:rsidR="007D497D">
              <w:rPr>
                <w:rFonts w:ascii="Book Antiqua" w:eastAsia="Times New Roman" w:hAnsi="Book Antiqua" w:cs="Times New Roman"/>
                <w:b/>
                <w:bCs/>
              </w:rPr>
              <w:t>а образователните резултати.</w:t>
            </w:r>
          </w:p>
          <w:p w:rsidR="00DC1CFA" w:rsidRPr="007D497D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2.Доклад на директора за резултатите от контролната дейност през І –ви уч.срок</w:t>
            </w:r>
          </w:p>
          <w:p w:rsidR="00DC1CFA" w:rsidRPr="007D497D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3. Отчет на Комисията по квалификационната дейност</w:t>
            </w:r>
          </w:p>
          <w:p w:rsidR="00DC1CFA" w:rsidRDefault="00DC1CF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4.Изготвяне на обобщена информация за броя на отпадналите ученици и</w:t>
            </w:r>
            <w:r w:rsidR="00CD5A7E">
              <w:rPr>
                <w:rFonts w:ascii="Book Antiqua" w:eastAsia="Times New Roman" w:hAnsi="Book Antiqua" w:cs="Times New Roman"/>
                <w:lang w:val="bg-BG"/>
              </w:rPr>
              <w:t xml:space="preserve"> </w:t>
            </w:r>
            <w:r w:rsidRPr="007D497D">
              <w:rPr>
                <w:rFonts w:ascii="Book Antiqua" w:eastAsia="Times New Roman" w:hAnsi="Book Antiqua" w:cs="Times New Roman"/>
              </w:rPr>
              <w:t xml:space="preserve">анализ на причините / отг. </w:t>
            </w:r>
            <w:proofErr w:type="gramStart"/>
            <w:r w:rsidRPr="007D497D">
              <w:rPr>
                <w:rFonts w:ascii="Book Antiqua" w:eastAsia="Times New Roman" w:hAnsi="Book Antiqua" w:cs="Times New Roman"/>
              </w:rPr>
              <w:t>к</w:t>
            </w:r>
            <w:r w:rsidR="007D497D">
              <w:rPr>
                <w:rFonts w:ascii="Book Antiqua" w:eastAsia="Times New Roman" w:hAnsi="Book Antiqua" w:cs="Times New Roman"/>
              </w:rPr>
              <w:t>л</w:t>
            </w:r>
            <w:proofErr w:type="gramEnd"/>
            <w:r w:rsidR="007D497D">
              <w:rPr>
                <w:rFonts w:ascii="Book Antiqua" w:eastAsia="Times New Roman" w:hAnsi="Book Antiqua" w:cs="Times New Roman"/>
              </w:rPr>
              <w:t>. р-ли /</w:t>
            </w:r>
          </w:p>
          <w:p w:rsidR="004032CA" w:rsidRPr="004032CA" w:rsidRDefault="004032CA" w:rsidP="007D497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val="bg-BG"/>
              </w:rPr>
            </w:pPr>
            <w:r>
              <w:rPr>
                <w:rFonts w:ascii="Book Antiqua" w:eastAsia="Times New Roman" w:hAnsi="Book Antiqua" w:cs="Times New Roman"/>
                <w:lang w:val="bg-BG"/>
              </w:rPr>
              <w:t>5.Избор на учебници за работа през следващата година</w:t>
            </w:r>
            <w:r w:rsidR="007429B7">
              <w:rPr>
                <w:rFonts w:ascii="Book Antiqua" w:eastAsia="Times New Roman" w:hAnsi="Book Antiqua" w:cs="Times New Roman"/>
                <w:lang w:val="bg-BG"/>
              </w:rPr>
              <w:t>/ предложение за заявка/</w:t>
            </w:r>
          </w:p>
        </w:tc>
      </w:tr>
      <w:tr w:rsidR="00DC1CFA" w:rsidRPr="00CF2E87" w:rsidTr="00587194">
        <w:trPr>
          <w:trHeight w:val="739"/>
          <w:jc w:val="center"/>
        </w:trPr>
        <w:tc>
          <w:tcPr>
            <w:tcW w:w="1555" w:type="dxa"/>
          </w:tcPr>
          <w:p w:rsidR="00DC1CFA" w:rsidRPr="007D497D" w:rsidRDefault="00DC1CFA" w:rsidP="00DC1CFA">
            <w:pPr>
              <w:spacing w:line="300" w:lineRule="atLeast"/>
              <w:jc w:val="both"/>
              <w:outlineLvl w:val="3"/>
              <w:rPr>
                <w:rFonts w:ascii="Book Antiqua" w:hAnsi="Book Antiqua" w:cs="Arial"/>
                <w:sz w:val="20"/>
                <w:szCs w:val="20"/>
              </w:rPr>
            </w:pPr>
            <w:r w:rsidRPr="007D497D">
              <w:rPr>
                <w:rFonts w:ascii="Book Antiqua" w:hAnsi="Book Antiqua" w:cs="Arial"/>
                <w:b/>
                <w:bCs/>
                <w:sz w:val="20"/>
                <w:szCs w:val="20"/>
              </w:rPr>
              <w:t>м. МАРТ</w:t>
            </w:r>
          </w:p>
        </w:tc>
        <w:tc>
          <w:tcPr>
            <w:tcW w:w="9927" w:type="dxa"/>
            <w:tcBorders>
              <w:bottom w:val="single" w:sz="4" w:space="0" w:color="auto"/>
            </w:tcBorders>
            <w:vAlign w:val="center"/>
          </w:tcPr>
          <w:p w:rsidR="007809B0" w:rsidRPr="007809B0" w:rsidRDefault="00DC1CFA" w:rsidP="00403168">
            <w:pPr>
              <w:spacing w:after="158" w:line="240" w:lineRule="auto"/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83020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u w:val="single"/>
                <w:vertAlign w:val="subscript"/>
              </w:rPr>
              <w:t>ТЕМАТИЧЕН СЪВЕТ</w:t>
            </w:r>
            <w:r w:rsidRPr="00830200">
              <w:rPr>
                <w:rFonts w:ascii="Georgia" w:eastAsia="Times New Roman" w:hAnsi="Georgia" w:cs="Times New Roman"/>
                <w:sz w:val="24"/>
                <w:szCs w:val="24"/>
                <w:vertAlign w:val="subscript"/>
              </w:rPr>
              <w:t>  – </w:t>
            </w:r>
            <w:r w:rsidR="00F85F9C" w:rsidRPr="00830200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„Овладяване на ключови компетенции  - цел на образованието на 21 век </w:t>
            </w:r>
            <w:r w:rsidR="00403168" w:rsidRPr="00830200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”</w:t>
            </w:r>
          </w:p>
        </w:tc>
      </w:tr>
      <w:tr w:rsidR="00DC1CFA" w:rsidRPr="003A11B4" w:rsidTr="00587194">
        <w:trPr>
          <w:jc w:val="center"/>
        </w:trPr>
        <w:tc>
          <w:tcPr>
            <w:tcW w:w="1555" w:type="dxa"/>
          </w:tcPr>
          <w:p w:rsidR="00DC1CFA" w:rsidRPr="007D497D" w:rsidRDefault="00DC1CFA" w:rsidP="007D497D">
            <w:pPr>
              <w:spacing w:after="0" w:line="300" w:lineRule="atLeast"/>
              <w:jc w:val="both"/>
              <w:outlineLvl w:val="3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7D497D">
              <w:rPr>
                <w:rFonts w:ascii="Book Antiqua" w:hAnsi="Book Antiqua" w:cs="Arial"/>
                <w:b/>
                <w:bCs/>
                <w:sz w:val="20"/>
                <w:szCs w:val="20"/>
              </w:rPr>
              <w:t>М.АПРИЛ</w:t>
            </w:r>
          </w:p>
        </w:tc>
        <w:tc>
          <w:tcPr>
            <w:tcW w:w="9927" w:type="dxa"/>
            <w:tcBorders>
              <w:bottom w:val="nil"/>
            </w:tcBorders>
            <w:vAlign w:val="center"/>
          </w:tcPr>
          <w:p w:rsidR="00DC1CFA" w:rsidRPr="007D497D" w:rsidRDefault="00DC1CFA" w:rsidP="007D497D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1.Запознаване с изискванията за НВО – 4 КЛАС</w:t>
            </w:r>
          </w:p>
          <w:p w:rsidR="00DC1CFA" w:rsidRPr="007D497D" w:rsidRDefault="00DC1CFA" w:rsidP="007D497D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2.Разглеждане на предложенията до директора за награждаване на ученици по случай 24 май.</w:t>
            </w:r>
          </w:p>
          <w:p w:rsidR="00DC1CFA" w:rsidRPr="007D497D" w:rsidRDefault="00DC1CFA" w:rsidP="007D497D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3.</w:t>
            </w:r>
            <w:r w:rsidRPr="007D497D">
              <w:rPr>
                <w:rFonts w:ascii="Book Antiqua" w:eastAsia="Times New Roman" w:hAnsi="Book Antiqua" w:cs="Times New Roman"/>
                <w:b/>
                <w:bCs/>
              </w:rPr>
              <w:t> Проследяване и обсъждане нивото на компетентности на учениците и предлагане на съвместни мерки м/у учителите с цел подобряван</w:t>
            </w:r>
            <w:r w:rsidR="007D497D">
              <w:rPr>
                <w:rFonts w:ascii="Book Antiqua" w:eastAsia="Times New Roman" w:hAnsi="Book Antiqua" w:cs="Times New Roman"/>
                <w:b/>
                <w:bCs/>
              </w:rPr>
              <w:t>е на образователните резултати.</w:t>
            </w:r>
          </w:p>
          <w:p w:rsidR="00DC1CFA" w:rsidRPr="007D497D" w:rsidRDefault="00DC1CFA" w:rsidP="007D497D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4.Вземане на решения относно организиране на Патронен празник на училището: дейности, отговорници, инициативи и др</w:t>
            </w:r>
            <w:r w:rsidR="007D497D">
              <w:rPr>
                <w:rFonts w:ascii="Book Antiqua" w:eastAsia="Times New Roman" w:hAnsi="Book Antiqua" w:cs="Times New Roman"/>
              </w:rPr>
              <w:t>.</w:t>
            </w:r>
          </w:p>
        </w:tc>
      </w:tr>
      <w:tr w:rsidR="00DC1CFA" w:rsidRPr="003A11B4" w:rsidTr="00587194">
        <w:trPr>
          <w:jc w:val="center"/>
        </w:trPr>
        <w:tc>
          <w:tcPr>
            <w:tcW w:w="1555" w:type="dxa"/>
          </w:tcPr>
          <w:p w:rsidR="00DC1CFA" w:rsidRPr="007D497D" w:rsidRDefault="00DC1CFA" w:rsidP="007D497D">
            <w:pPr>
              <w:spacing w:before="240" w:after="0" w:line="300" w:lineRule="atLeast"/>
              <w:jc w:val="both"/>
              <w:outlineLvl w:val="3"/>
              <w:rPr>
                <w:rFonts w:ascii="Book Antiqua" w:hAnsi="Book Antiqua" w:cs="Arial"/>
                <w:sz w:val="20"/>
                <w:szCs w:val="20"/>
              </w:rPr>
            </w:pPr>
            <w:r w:rsidRPr="007D497D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7D497D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м. МАЙ </w:t>
            </w:r>
          </w:p>
        </w:tc>
        <w:tc>
          <w:tcPr>
            <w:tcW w:w="9927" w:type="dxa"/>
            <w:tcBorders>
              <w:top w:val="nil"/>
            </w:tcBorders>
            <w:vAlign w:val="center"/>
          </w:tcPr>
          <w:p w:rsidR="00DC1CFA" w:rsidRPr="007D497D" w:rsidRDefault="00DC1CFA" w:rsidP="007D497D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 </w:t>
            </w:r>
          </w:p>
          <w:p w:rsidR="00DC1CFA" w:rsidRPr="007D497D" w:rsidRDefault="00DC1CFA" w:rsidP="007D497D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1.Технически съвет за приемане доклада на кл.</w:t>
            </w:r>
            <w:r w:rsidRPr="007D497D">
              <w:rPr>
                <w:rFonts w:ascii="Book Antiqua" w:eastAsia="Times New Roman" w:hAnsi="Book Antiqua" w:cs="Times New Roman"/>
                <w:lang w:val="bg-BG"/>
              </w:rPr>
              <w:t xml:space="preserve"> </w:t>
            </w:r>
            <w:r w:rsidRPr="007D497D">
              <w:rPr>
                <w:rFonts w:ascii="Book Antiqua" w:eastAsia="Times New Roman" w:hAnsi="Book Antiqua" w:cs="Times New Roman"/>
              </w:rPr>
              <w:t>ръководители на 1,2,3 клас</w:t>
            </w:r>
          </w:p>
          <w:p w:rsidR="00DC1CFA" w:rsidRPr="007D497D" w:rsidRDefault="00DC1CFA" w:rsidP="007D497D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 xml:space="preserve">2.Обсъждане на резултатите от проверката на </w:t>
            </w:r>
            <w:r w:rsidRPr="00CD5A7E">
              <w:rPr>
                <w:rFonts w:ascii="Book Antiqua" w:eastAsia="Times New Roman" w:hAnsi="Book Antiqua" w:cs="Times New Roman"/>
                <w:b/>
              </w:rPr>
              <w:t>изходното ниво</w:t>
            </w:r>
            <w:r w:rsidRPr="007D497D">
              <w:rPr>
                <w:rFonts w:ascii="Book Antiqua" w:eastAsia="Times New Roman" w:hAnsi="Book Antiqua" w:cs="Times New Roman"/>
              </w:rPr>
              <w:t xml:space="preserve"> на учениците от 1,2,3 клас</w:t>
            </w:r>
          </w:p>
          <w:p w:rsidR="00DC1CFA" w:rsidRPr="007D497D" w:rsidRDefault="00DC1CFA" w:rsidP="007D497D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DC1CFA" w:rsidRPr="003A11B4" w:rsidTr="00587194">
        <w:trPr>
          <w:trHeight w:val="496"/>
          <w:jc w:val="center"/>
        </w:trPr>
        <w:tc>
          <w:tcPr>
            <w:tcW w:w="1555" w:type="dxa"/>
          </w:tcPr>
          <w:p w:rsidR="00E70CFD" w:rsidRPr="007809B0" w:rsidRDefault="00E70CFD" w:rsidP="007D497D">
            <w:pPr>
              <w:spacing w:before="240" w:after="0" w:line="300" w:lineRule="atLeast"/>
              <w:jc w:val="both"/>
              <w:outlineLvl w:val="3"/>
              <w:rPr>
                <w:rFonts w:ascii="Book Antiqua" w:hAnsi="Book Antiqua" w:cs="Arial"/>
                <w:b/>
                <w:bCs/>
                <w:sz w:val="18"/>
                <w:szCs w:val="18"/>
                <w:lang w:val="bg-BG"/>
              </w:rPr>
            </w:pPr>
            <w:r w:rsidRPr="007809B0">
              <w:rPr>
                <w:rFonts w:ascii="Book Antiqua" w:hAnsi="Book Antiqua" w:cs="Arial"/>
                <w:b/>
                <w:bCs/>
                <w:sz w:val="18"/>
                <w:szCs w:val="18"/>
              </w:rPr>
              <w:t>М.</w:t>
            </w:r>
            <w:r w:rsidR="00DC1CFA" w:rsidRPr="007809B0">
              <w:rPr>
                <w:rFonts w:ascii="Book Antiqua" w:hAnsi="Book Antiqua" w:cs="Arial"/>
                <w:b/>
                <w:bCs/>
                <w:sz w:val="18"/>
                <w:szCs w:val="18"/>
              </w:rPr>
              <w:t>ЮНИ</w:t>
            </w:r>
            <w:r w:rsidRPr="007809B0">
              <w:rPr>
                <w:rFonts w:ascii="Book Antiqua" w:hAnsi="Book Antiqua" w:cs="Arial"/>
                <w:b/>
                <w:bCs/>
                <w:sz w:val="18"/>
                <w:szCs w:val="18"/>
                <w:lang w:val="bg-BG"/>
              </w:rPr>
              <w:t xml:space="preserve"> 14.06.2024г.</w:t>
            </w:r>
          </w:p>
        </w:tc>
        <w:tc>
          <w:tcPr>
            <w:tcW w:w="9927" w:type="dxa"/>
            <w:vAlign w:val="center"/>
          </w:tcPr>
          <w:p w:rsidR="00DC1CFA" w:rsidRPr="007D497D" w:rsidRDefault="00DC1CFA" w:rsidP="007D497D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1.Технически съвет за приемане докладите на кл.</w:t>
            </w:r>
            <w:r w:rsidRPr="007D497D">
              <w:rPr>
                <w:rFonts w:ascii="Book Antiqua" w:eastAsia="Times New Roman" w:hAnsi="Book Antiqua" w:cs="Times New Roman"/>
                <w:lang w:val="bg-BG"/>
              </w:rPr>
              <w:t xml:space="preserve"> </w:t>
            </w:r>
            <w:r w:rsidR="00E70CFD">
              <w:rPr>
                <w:rFonts w:ascii="Book Antiqua" w:eastAsia="Times New Roman" w:hAnsi="Book Antiqua" w:cs="Times New Roman"/>
              </w:rPr>
              <w:t>ръководители на</w:t>
            </w:r>
            <w:r w:rsidRPr="007D497D">
              <w:rPr>
                <w:rFonts w:ascii="Book Antiqua" w:eastAsia="Times New Roman" w:hAnsi="Book Antiqua" w:cs="Times New Roman"/>
              </w:rPr>
              <w:t xml:space="preserve"> 4</w:t>
            </w:r>
            <w:r w:rsidR="00E70CFD">
              <w:rPr>
                <w:rFonts w:ascii="Book Antiqua" w:eastAsia="Times New Roman" w:hAnsi="Book Antiqua" w:cs="Times New Roman"/>
                <w:lang w:val="bg-BG"/>
              </w:rPr>
              <w:t>,5,6</w:t>
            </w:r>
            <w:r w:rsidRPr="007D497D">
              <w:rPr>
                <w:rFonts w:ascii="Book Antiqua" w:eastAsia="Times New Roman" w:hAnsi="Book Antiqua" w:cs="Times New Roman"/>
              </w:rPr>
              <w:t xml:space="preserve"> клас</w:t>
            </w:r>
          </w:p>
        </w:tc>
      </w:tr>
      <w:tr w:rsidR="00E70CFD" w:rsidRPr="003A11B4" w:rsidTr="00587194">
        <w:trPr>
          <w:trHeight w:val="496"/>
          <w:jc w:val="center"/>
        </w:trPr>
        <w:tc>
          <w:tcPr>
            <w:tcW w:w="1555" w:type="dxa"/>
          </w:tcPr>
          <w:p w:rsidR="00E70CFD" w:rsidRPr="00E70CFD" w:rsidRDefault="00E70CFD" w:rsidP="00E70CFD">
            <w:pPr>
              <w:spacing w:before="240" w:after="0" w:line="300" w:lineRule="atLeast"/>
              <w:jc w:val="both"/>
              <w:outlineLvl w:val="3"/>
              <w:rPr>
                <w:rFonts w:ascii="Book Antiqua" w:hAnsi="Book Antiqua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М.ЮНИ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bg-BG"/>
              </w:rPr>
              <w:t>28.06.2024г.</w:t>
            </w:r>
          </w:p>
        </w:tc>
        <w:tc>
          <w:tcPr>
            <w:tcW w:w="9927" w:type="dxa"/>
            <w:vAlign w:val="center"/>
          </w:tcPr>
          <w:p w:rsidR="00E70CFD" w:rsidRPr="007D497D" w:rsidRDefault="00E70CFD" w:rsidP="00E70CFD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1.Технич</w:t>
            </w:r>
            <w:r>
              <w:rPr>
                <w:rFonts w:ascii="Book Antiqua" w:eastAsia="Times New Roman" w:hAnsi="Book Antiqua" w:cs="Times New Roman"/>
              </w:rPr>
              <w:t>ески съвет за приемане доклада</w:t>
            </w:r>
            <w:r w:rsidRPr="007D497D">
              <w:rPr>
                <w:rFonts w:ascii="Book Antiqua" w:eastAsia="Times New Roman" w:hAnsi="Book Antiqua" w:cs="Times New Roman"/>
              </w:rPr>
              <w:t xml:space="preserve"> на кл.</w:t>
            </w:r>
            <w:r w:rsidRPr="007D497D">
              <w:rPr>
                <w:rFonts w:ascii="Book Antiqua" w:eastAsia="Times New Roman" w:hAnsi="Book Antiqua" w:cs="Times New Roman"/>
                <w:lang w:val="bg-BG"/>
              </w:rPr>
              <w:t xml:space="preserve"> </w:t>
            </w:r>
            <w:r>
              <w:rPr>
                <w:rFonts w:ascii="Book Antiqua" w:eastAsia="Times New Roman" w:hAnsi="Book Antiqua" w:cs="Times New Roman"/>
              </w:rPr>
              <w:t>ръководител на  7</w:t>
            </w:r>
            <w:r w:rsidRPr="007D497D">
              <w:rPr>
                <w:rFonts w:ascii="Book Antiqua" w:eastAsia="Times New Roman" w:hAnsi="Book Antiqua" w:cs="Times New Roman"/>
              </w:rPr>
              <w:t xml:space="preserve"> клас</w:t>
            </w:r>
          </w:p>
        </w:tc>
      </w:tr>
      <w:tr w:rsidR="00E70CFD" w:rsidRPr="003A11B4" w:rsidTr="00587194">
        <w:trPr>
          <w:trHeight w:val="1509"/>
          <w:jc w:val="center"/>
        </w:trPr>
        <w:tc>
          <w:tcPr>
            <w:tcW w:w="1555" w:type="dxa"/>
          </w:tcPr>
          <w:p w:rsidR="00E70CFD" w:rsidRDefault="00E70CFD" w:rsidP="00E70CFD">
            <w:pPr>
              <w:spacing w:before="240" w:after="0" w:line="300" w:lineRule="atLeast"/>
              <w:jc w:val="both"/>
              <w:outlineLvl w:val="3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:rsidR="00E70CFD" w:rsidRPr="007D497D" w:rsidRDefault="00E70CFD" w:rsidP="00E70CFD">
            <w:pPr>
              <w:spacing w:before="240" w:after="0" w:line="300" w:lineRule="atLeast"/>
              <w:jc w:val="both"/>
              <w:outlineLvl w:val="3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7D497D">
              <w:rPr>
                <w:rFonts w:ascii="Book Antiqua" w:hAnsi="Book Antiqua" w:cs="Arial"/>
                <w:b/>
                <w:bCs/>
                <w:sz w:val="20"/>
                <w:szCs w:val="20"/>
              </w:rPr>
              <w:t>М. ЮЛИ</w:t>
            </w:r>
          </w:p>
        </w:tc>
        <w:tc>
          <w:tcPr>
            <w:tcW w:w="9927" w:type="dxa"/>
            <w:vAlign w:val="center"/>
          </w:tcPr>
          <w:p w:rsidR="00E70CFD" w:rsidRPr="007D497D" w:rsidRDefault="00E70CFD" w:rsidP="00E70CF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1. Отчет на резултатите от учебно-възпитателната работа през учебната година и изпълнението на годишния план на училището.</w:t>
            </w:r>
          </w:p>
          <w:p w:rsidR="00E70CFD" w:rsidRPr="007D497D" w:rsidRDefault="00E70CFD" w:rsidP="00E70CF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2. Отчет на дейността на училищните комисии и методически обединения.</w:t>
            </w:r>
          </w:p>
          <w:p w:rsidR="00E70CFD" w:rsidRPr="007D497D" w:rsidRDefault="00E70CFD" w:rsidP="00E70CF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2.1. Отчет на Комисията по квалификационната дейност</w:t>
            </w:r>
          </w:p>
          <w:p w:rsidR="00E70CFD" w:rsidRPr="007D497D" w:rsidRDefault="00E70CFD" w:rsidP="00E70CF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3. Обсъждане на задачите за подготовка на училището през новата учебна година.</w:t>
            </w:r>
          </w:p>
          <w:p w:rsidR="00E70CFD" w:rsidRPr="007D497D" w:rsidRDefault="00E70CFD" w:rsidP="00E70CF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4.Приемане график за подготовка на МТБ за следващата учебна година</w:t>
            </w:r>
          </w:p>
          <w:p w:rsidR="00E70CFD" w:rsidRPr="007D497D" w:rsidRDefault="00E70CFD" w:rsidP="00E70CF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5.Избор на комисия за подготовка на училищните планове за следващата уч.година</w:t>
            </w:r>
          </w:p>
          <w:p w:rsidR="00E70CFD" w:rsidRPr="007D497D" w:rsidRDefault="00E70CFD" w:rsidP="00E70CF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6.Среща с родителите на бъдещите първокласници</w:t>
            </w:r>
          </w:p>
          <w:p w:rsidR="00E70CFD" w:rsidRPr="007D497D" w:rsidRDefault="00E70CFD" w:rsidP="00E70CF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D497D">
              <w:rPr>
                <w:rFonts w:ascii="Book Antiqua" w:eastAsia="Times New Roman" w:hAnsi="Book Antiqua" w:cs="Times New Roman"/>
              </w:rPr>
              <w:t>7. Създаване на модулна организация за учебния час по физическо възпитание и спорт на основание Заповед № 1111</w:t>
            </w:r>
            <w:proofErr w:type="gramStart"/>
            <w:r w:rsidRPr="007D497D">
              <w:rPr>
                <w:rFonts w:ascii="Book Antiqua" w:eastAsia="Times New Roman" w:hAnsi="Book Antiqua" w:cs="Times New Roman"/>
              </w:rPr>
              <w:t>/ .....</w:t>
            </w:r>
            <w:proofErr w:type="gramEnd"/>
            <w:r w:rsidRPr="007D497D">
              <w:rPr>
                <w:rFonts w:ascii="Book Antiqua" w:eastAsia="Times New Roman" w:hAnsi="Book Antiqua" w:cs="Times New Roman"/>
              </w:rPr>
              <w:t xml:space="preserve"> 09.2016год. на МОН</w:t>
            </w:r>
          </w:p>
          <w:p w:rsidR="00E70CFD" w:rsidRPr="007D497D" w:rsidRDefault="00E70CFD" w:rsidP="00E70CFD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8.Приемане на училищните   учеб</w:t>
            </w:r>
            <w:r w:rsidRPr="007D497D">
              <w:rPr>
                <w:rFonts w:ascii="Book Antiqua" w:eastAsia="Times New Roman" w:hAnsi="Book Antiqua" w:cs="Times New Roman"/>
              </w:rPr>
              <w:t>н</w:t>
            </w:r>
            <w:r>
              <w:rPr>
                <w:rFonts w:ascii="Book Antiqua" w:eastAsia="Times New Roman" w:hAnsi="Book Antiqua" w:cs="Times New Roman"/>
                <w:lang w:val="bg-BG"/>
              </w:rPr>
              <w:t xml:space="preserve">и </w:t>
            </w:r>
            <w:r w:rsidRPr="007D497D">
              <w:rPr>
                <w:rFonts w:ascii="Book Antiqua" w:eastAsia="Times New Roman" w:hAnsi="Book Antiqua" w:cs="Times New Roman"/>
              </w:rPr>
              <w:t xml:space="preserve"> план</w:t>
            </w:r>
            <w:r>
              <w:rPr>
                <w:rFonts w:ascii="Book Antiqua" w:eastAsia="Times New Roman" w:hAnsi="Book Antiqua" w:cs="Times New Roman"/>
                <w:lang w:val="bg-BG"/>
              </w:rPr>
              <w:t>ове</w:t>
            </w:r>
            <w:r w:rsidRPr="007D497D">
              <w:rPr>
                <w:rFonts w:ascii="Book Antiqua" w:eastAsia="Times New Roman" w:hAnsi="Book Antiqua" w:cs="Times New Roman"/>
              </w:rPr>
              <w:t xml:space="preserve"> за </w:t>
            </w:r>
            <w:r>
              <w:rPr>
                <w:rFonts w:ascii="Book Antiqua" w:eastAsia="Times New Roman" w:hAnsi="Book Antiqua" w:cs="Times New Roman"/>
                <w:b/>
              </w:rPr>
              <w:t>2024</w:t>
            </w:r>
            <w:r>
              <w:rPr>
                <w:rFonts w:ascii="Book Antiqua" w:eastAsia="Times New Roman" w:hAnsi="Book Antiqua" w:cs="Times New Roman"/>
                <w:b/>
                <w:lang w:val="bg-BG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</w:rPr>
              <w:t>/</w:t>
            </w:r>
            <w:r>
              <w:rPr>
                <w:rFonts w:ascii="Book Antiqua" w:eastAsia="Times New Roman" w:hAnsi="Book Antiqua" w:cs="Times New Roman"/>
                <w:b/>
                <w:lang w:val="bg-BG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</w:rPr>
              <w:t>2025</w:t>
            </w:r>
            <w:r w:rsidRPr="00F97B14">
              <w:rPr>
                <w:rFonts w:ascii="Book Antiqua" w:eastAsia="Times New Roman" w:hAnsi="Book Antiqua" w:cs="Times New Roman"/>
                <w:b/>
              </w:rPr>
              <w:t xml:space="preserve"> година</w:t>
            </w:r>
          </w:p>
        </w:tc>
      </w:tr>
    </w:tbl>
    <w:p w:rsidR="00FE35D7" w:rsidRPr="001D04BD" w:rsidRDefault="00FE35D7" w:rsidP="007A3259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7A3259" w:rsidRDefault="007A3259" w:rsidP="001D04BD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3259" w:rsidRPr="007A3259" w:rsidRDefault="007A3259" w:rsidP="007A32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3259" w:rsidRPr="007A3259" w:rsidRDefault="007A3259" w:rsidP="007A3259">
      <w:pPr>
        <w:tabs>
          <w:tab w:val="left" w:pos="18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04BD" w:rsidRPr="001D04BD" w:rsidRDefault="001D04BD" w:rsidP="001D04BD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04B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D04BD" w:rsidRPr="001D04BD" w:rsidRDefault="001D04BD" w:rsidP="001D04BD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0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1D04BD" w:rsidRPr="001D04BD" w:rsidRDefault="001D04BD" w:rsidP="001D04BD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0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1D04BD" w:rsidRPr="001D04BD" w:rsidRDefault="001D04BD" w:rsidP="001D04BD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0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1D04BD" w:rsidRPr="001D04BD" w:rsidRDefault="001D04BD" w:rsidP="001D04BD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0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D04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1D04BD" w:rsidRPr="001D04BD" w:rsidRDefault="001D04BD" w:rsidP="001D04BD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04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1D04BD" w:rsidRPr="001D04BD" w:rsidRDefault="001D04BD" w:rsidP="001D04BD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04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sectPr w:rsidR="001D04BD" w:rsidRPr="001D04BD" w:rsidSect="001D04B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B08"/>
    <w:multiLevelType w:val="multilevel"/>
    <w:tmpl w:val="F6E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E4EA2"/>
    <w:multiLevelType w:val="multilevel"/>
    <w:tmpl w:val="E99E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96A70"/>
    <w:multiLevelType w:val="multilevel"/>
    <w:tmpl w:val="3330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62755"/>
    <w:multiLevelType w:val="multilevel"/>
    <w:tmpl w:val="54B8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90131A"/>
    <w:multiLevelType w:val="multilevel"/>
    <w:tmpl w:val="24727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C5EEF"/>
    <w:multiLevelType w:val="multilevel"/>
    <w:tmpl w:val="74B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6248F"/>
    <w:multiLevelType w:val="hybridMultilevel"/>
    <w:tmpl w:val="B3B81A68"/>
    <w:lvl w:ilvl="0" w:tplc="A4FCF7D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bCs w:val="0"/>
      </w:rPr>
    </w:lvl>
    <w:lvl w:ilvl="1" w:tplc="79A88486">
      <w:numFmt w:val="none"/>
      <w:lvlText w:val=""/>
      <w:lvlJc w:val="left"/>
      <w:pPr>
        <w:tabs>
          <w:tab w:val="num" w:pos="-219"/>
        </w:tabs>
      </w:pPr>
    </w:lvl>
    <w:lvl w:ilvl="2" w:tplc="8AF08C38">
      <w:numFmt w:val="none"/>
      <w:lvlText w:val=""/>
      <w:lvlJc w:val="left"/>
      <w:pPr>
        <w:tabs>
          <w:tab w:val="num" w:pos="-219"/>
        </w:tabs>
      </w:pPr>
    </w:lvl>
    <w:lvl w:ilvl="3" w:tplc="B8CA9360">
      <w:numFmt w:val="none"/>
      <w:lvlText w:val=""/>
      <w:lvlJc w:val="left"/>
      <w:pPr>
        <w:tabs>
          <w:tab w:val="num" w:pos="-219"/>
        </w:tabs>
      </w:pPr>
    </w:lvl>
    <w:lvl w:ilvl="4" w:tplc="6B40D378">
      <w:numFmt w:val="none"/>
      <w:lvlText w:val=""/>
      <w:lvlJc w:val="left"/>
      <w:pPr>
        <w:tabs>
          <w:tab w:val="num" w:pos="-219"/>
        </w:tabs>
      </w:pPr>
    </w:lvl>
    <w:lvl w:ilvl="5" w:tplc="35FEBD7E">
      <w:numFmt w:val="none"/>
      <w:lvlText w:val=""/>
      <w:lvlJc w:val="left"/>
      <w:pPr>
        <w:tabs>
          <w:tab w:val="num" w:pos="-219"/>
        </w:tabs>
      </w:pPr>
    </w:lvl>
    <w:lvl w:ilvl="6" w:tplc="2EE809FE">
      <w:numFmt w:val="none"/>
      <w:lvlText w:val=""/>
      <w:lvlJc w:val="left"/>
      <w:pPr>
        <w:tabs>
          <w:tab w:val="num" w:pos="-219"/>
        </w:tabs>
      </w:pPr>
    </w:lvl>
    <w:lvl w:ilvl="7" w:tplc="A2B2F04E">
      <w:numFmt w:val="none"/>
      <w:lvlText w:val=""/>
      <w:lvlJc w:val="left"/>
      <w:pPr>
        <w:tabs>
          <w:tab w:val="num" w:pos="-219"/>
        </w:tabs>
      </w:pPr>
    </w:lvl>
    <w:lvl w:ilvl="8" w:tplc="9B56A080">
      <w:numFmt w:val="none"/>
      <w:lvlText w:val=""/>
      <w:lvlJc w:val="left"/>
      <w:pPr>
        <w:tabs>
          <w:tab w:val="num" w:pos="-219"/>
        </w:tabs>
      </w:pPr>
    </w:lvl>
  </w:abstractNum>
  <w:abstractNum w:abstractNumId="7" w15:restartNumberingAfterBreak="0">
    <w:nsid w:val="134E503E"/>
    <w:multiLevelType w:val="multilevel"/>
    <w:tmpl w:val="93887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F0139"/>
    <w:multiLevelType w:val="multilevel"/>
    <w:tmpl w:val="1A860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D06675"/>
    <w:multiLevelType w:val="multilevel"/>
    <w:tmpl w:val="B552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B620AD"/>
    <w:multiLevelType w:val="multilevel"/>
    <w:tmpl w:val="A84E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7F32D1"/>
    <w:multiLevelType w:val="multilevel"/>
    <w:tmpl w:val="526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300BE3"/>
    <w:multiLevelType w:val="multilevel"/>
    <w:tmpl w:val="6C08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26524B"/>
    <w:multiLevelType w:val="multilevel"/>
    <w:tmpl w:val="858E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9380E"/>
    <w:multiLevelType w:val="multilevel"/>
    <w:tmpl w:val="5C92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9B4273"/>
    <w:multiLevelType w:val="multilevel"/>
    <w:tmpl w:val="F352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047DC8"/>
    <w:multiLevelType w:val="multilevel"/>
    <w:tmpl w:val="8B98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1631F7"/>
    <w:multiLevelType w:val="multilevel"/>
    <w:tmpl w:val="3152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3D5910"/>
    <w:multiLevelType w:val="multilevel"/>
    <w:tmpl w:val="1FCA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394561"/>
    <w:multiLevelType w:val="multilevel"/>
    <w:tmpl w:val="D4B0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D76E25"/>
    <w:multiLevelType w:val="multilevel"/>
    <w:tmpl w:val="A882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BB0850"/>
    <w:multiLevelType w:val="multilevel"/>
    <w:tmpl w:val="0A10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383126"/>
    <w:multiLevelType w:val="multilevel"/>
    <w:tmpl w:val="5DA6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BD7B93"/>
    <w:multiLevelType w:val="multilevel"/>
    <w:tmpl w:val="0792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E71510"/>
    <w:multiLevelType w:val="multilevel"/>
    <w:tmpl w:val="9B3A7A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86030D"/>
    <w:multiLevelType w:val="multilevel"/>
    <w:tmpl w:val="5A66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116F19"/>
    <w:multiLevelType w:val="multilevel"/>
    <w:tmpl w:val="D812A7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1308A8"/>
    <w:multiLevelType w:val="multilevel"/>
    <w:tmpl w:val="9C50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1E088B"/>
    <w:multiLevelType w:val="multilevel"/>
    <w:tmpl w:val="CB80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942CCF"/>
    <w:multiLevelType w:val="multilevel"/>
    <w:tmpl w:val="9550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5050B5"/>
    <w:multiLevelType w:val="multilevel"/>
    <w:tmpl w:val="CD12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85136E"/>
    <w:multiLevelType w:val="multilevel"/>
    <w:tmpl w:val="15CE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DE65BE"/>
    <w:multiLevelType w:val="multilevel"/>
    <w:tmpl w:val="1074A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3112A0"/>
    <w:multiLevelType w:val="multilevel"/>
    <w:tmpl w:val="599C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A674E1"/>
    <w:multiLevelType w:val="multilevel"/>
    <w:tmpl w:val="59A6A2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40528D"/>
    <w:multiLevelType w:val="multilevel"/>
    <w:tmpl w:val="4EAC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240491"/>
    <w:multiLevelType w:val="multilevel"/>
    <w:tmpl w:val="C752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006DF0"/>
    <w:multiLevelType w:val="multilevel"/>
    <w:tmpl w:val="D13A1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D908EE"/>
    <w:multiLevelType w:val="multilevel"/>
    <w:tmpl w:val="70CA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CD0666"/>
    <w:multiLevelType w:val="multilevel"/>
    <w:tmpl w:val="5B66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B62BBB"/>
    <w:multiLevelType w:val="multilevel"/>
    <w:tmpl w:val="C7AA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E00E58"/>
    <w:multiLevelType w:val="multilevel"/>
    <w:tmpl w:val="F19A5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DE0174"/>
    <w:multiLevelType w:val="multilevel"/>
    <w:tmpl w:val="0194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2C1B6C"/>
    <w:multiLevelType w:val="multilevel"/>
    <w:tmpl w:val="62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33362E"/>
    <w:multiLevelType w:val="multilevel"/>
    <w:tmpl w:val="6022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84733BF"/>
    <w:multiLevelType w:val="multilevel"/>
    <w:tmpl w:val="C9EA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245DD4"/>
    <w:multiLevelType w:val="multilevel"/>
    <w:tmpl w:val="D304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DC61BAD"/>
    <w:multiLevelType w:val="multilevel"/>
    <w:tmpl w:val="028C2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812876"/>
    <w:multiLevelType w:val="multilevel"/>
    <w:tmpl w:val="FC92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30D031C"/>
    <w:multiLevelType w:val="multilevel"/>
    <w:tmpl w:val="0F0E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7F27C6"/>
    <w:multiLevelType w:val="multilevel"/>
    <w:tmpl w:val="174C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CD37AB9"/>
    <w:multiLevelType w:val="multilevel"/>
    <w:tmpl w:val="D3A284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D585DA6"/>
    <w:multiLevelType w:val="multilevel"/>
    <w:tmpl w:val="FE8C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D6560AC"/>
    <w:multiLevelType w:val="hybridMultilevel"/>
    <w:tmpl w:val="F376A26A"/>
    <w:lvl w:ilvl="0" w:tplc="2F0E8D6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Book Antiqua" w:eastAsia="Times New Roman" w:hAnsi="Book Antiqua" w:cs="Arial"/>
        <w:b w:val="0"/>
        <w:bCs w:val="0"/>
      </w:rPr>
    </w:lvl>
    <w:lvl w:ilvl="1" w:tplc="79A88486">
      <w:numFmt w:val="none"/>
      <w:lvlText w:val=""/>
      <w:lvlJc w:val="left"/>
      <w:pPr>
        <w:tabs>
          <w:tab w:val="num" w:pos="-219"/>
        </w:tabs>
      </w:pPr>
    </w:lvl>
    <w:lvl w:ilvl="2" w:tplc="8AF08C38">
      <w:numFmt w:val="none"/>
      <w:lvlText w:val=""/>
      <w:lvlJc w:val="left"/>
      <w:pPr>
        <w:tabs>
          <w:tab w:val="num" w:pos="-219"/>
        </w:tabs>
      </w:pPr>
    </w:lvl>
    <w:lvl w:ilvl="3" w:tplc="B8CA9360">
      <w:numFmt w:val="none"/>
      <w:lvlText w:val=""/>
      <w:lvlJc w:val="left"/>
      <w:pPr>
        <w:tabs>
          <w:tab w:val="num" w:pos="-219"/>
        </w:tabs>
      </w:pPr>
    </w:lvl>
    <w:lvl w:ilvl="4" w:tplc="6B40D378">
      <w:numFmt w:val="none"/>
      <w:lvlText w:val=""/>
      <w:lvlJc w:val="left"/>
      <w:pPr>
        <w:tabs>
          <w:tab w:val="num" w:pos="-219"/>
        </w:tabs>
      </w:pPr>
    </w:lvl>
    <w:lvl w:ilvl="5" w:tplc="35FEBD7E">
      <w:numFmt w:val="none"/>
      <w:lvlText w:val=""/>
      <w:lvlJc w:val="left"/>
      <w:pPr>
        <w:tabs>
          <w:tab w:val="num" w:pos="-219"/>
        </w:tabs>
      </w:pPr>
    </w:lvl>
    <w:lvl w:ilvl="6" w:tplc="2EE809FE">
      <w:numFmt w:val="none"/>
      <w:lvlText w:val=""/>
      <w:lvlJc w:val="left"/>
      <w:pPr>
        <w:tabs>
          <w:tab w:val="num" w:pos="-219"/>
        </w:tabs>
      </w:pPr>
    </w:lvl>
    <w:lvl w:ilvl="7" w:tplc="A2B2F04E">
      <w:numFmt w:val="none"/>
      <w:lvlText w:val=""/>
      <w:lvlJc w:val="left"/>
      <w:pPr>
        <w:tabs>
          <w:tab w:val="num" w:pos="-219"/>
        </w:tabs>
      </w:pPr>
    </w:lvl>
    <w:lvl w:ilvl="8" w:tplc="9B56A080">
      <w:numFmt w:val="none"/>
      <w:lvlText w:val=""/>
      <w:lvlJc w:val="left"/>
      <w:pPr>
        <w:tabs>
          <w:tab w:val="num" w:pos="-219"/>
        </w:tabs>
      </w:pPr>
    </w:lvl>
  </w:abstractNum>
  <w:abstractNum w:abstractNumId="54" w15:restartNumberingAfterBreak="0">
    <w:nsid w:val="7DAB5245"/>
    <w:multiLevelType w:val="multilevel"/>
    <w:tmpl w:val="F5A083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DFA2C5C"/>
    <w:multiLevelType w:val="multilevel"/>
    <w:tmpl w:val="0826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ECF1447"/>
    <w:multiLevelType w:val="multilevel"/>
    <w:tmpl w:val="5E44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50"/>
  </w:num>
  <w:num w:numId="3">
    <w:abstractNumId w:val="28"/>
  </w:num>
  <w:num w:numId="4">
    <w:abstractNumId w:val="5"/>
  </w:num>
  <w:num w:numId="5">
    <w:abstractNumId w:val="11"/>
  </w:num>
  <w:num w:numId="6">
    <w:abstractNumId w:val="23"/>
  </w:num>
  <w:num w:numId="7">
    <w:abstractNumId w:val="36"/>
  </w:num>
  <w:num w:numId="8">
    <w:abstractNumId w:val="42"/>
  </w:num>
  <w:num w:numId="9">
    <w:abstractNumId w:val="19"/>
  </w:num>
  <w:num w:numId="10">
    <w:abstractNumId w:val="9"/>
  </w:num>
  <w:num w:numId="11">
    <w:abstractNumId w:val="12"/>
  </w:num>
  <w:num w:numId="12">
    <w:abstractNumId w:val="2"/>
  </w:num>
  <w:num w:numId="13">
    <w:abstractNumId w:val="33"/>
  </w:num>
  <w:num w:numId="14">
    <w:abstractNumId w:val="1"/>
  </w:num>
  <w:num w:numId="15">
    <w:abstractNumId w:val="38"/>
  </w:num>
  <w:num w:numId="16">
    <w:abstractNumId w:val="35"/>
  </w:num>
  <w:num w:numId="17">
    <w:abstractNumId w:val="31"/>
  </w:num>
  <w:num w:numId="18">
    <w:abstractNumId w:val="56"/>
  </w:num>
  <w:num w:numId="19">
    <w:abstractNumId w:val="43"/>
  </w:num>
  <w:num w:numId="20">
    <w:abstractNumId w:val="40"/>
  </w:num>
  <w:num w:numId="21">
    <w:abstractNumId w:val="20"/>
  </w:num>
  <w:num w:numId="22">
    <w:abstractNumId w:val="29"/>
  </w:num>
  <w:num w:numId="23">
    <w:abstractNumId w:val="14"/>
  </w:num>
  <w:num w:numId="24">
    <w:abstractNumId w:val="18"/>
  </w:num>
  <w:num w:numId="25">
    <w:abstractNumId w:val="0"/>
  </w:num>
  <w:num w:numId="26">
    <w:abstractNumId w:val="39"/>
  </w:num>
  <w:num w:numId="27">
    <w:abstractNumId w:val="13"/>
  </w:num>
  <w:num w:numId="28">
    <w:abstractNumId w:val="55"/>
  </w:num>
  <w:num w:numId="29">
    <w:abstractNumId w:val="30"/>
  </w:num>
  <w:num w:numId="30">
    <w:abstractNumId w:val="48"/>
  </w:num>
  <w:num w:numId="31">
    <w:abstractNumId w:val="16"/>
  </w:num>
  <w:num w:numId="32">
    <w:abstractNumId w:val="10"/>
  </w:num>
  <w:num w:numId="33">
    <w:abstractNumId w:val="27"/>
  </w:num>
  <w:num w:numId="34">
    <w:abstractNumId w:val="3"/>
  </w:num>
  <w:num w:numId="35">
    <w:abstractNumId w:val="17"/>
  </w:num>
  <w:num w:numId="36">
    <w:abstractNumId w:val="7"/>
  </w:num>
  <w:num w:numId="37">
    <w:abstractNumId w:val="49"/>
  </w:num>
  <w:num w:numId="38">
    <w:abstractNumId w:val="21"/>
  </w:num>
  <w:num w:numId="39">
    <w:abstractNumId w:val="44"/>
  </w:num>
  <w:num w:numId="40">
    <w:abstractNumId w:val="41"/>
  </w:num>
  <w:num w:numId="41">
    <w:abstractNumId w:val="32"/>
  </w:num>
  <w:num w:numId="42">
    <w:abstractNumId w:val="15"/>
  </w:num>
  <w:num w:numId="43">
    <w:abstractNumId w:val="52"/>
  </w:num>
  <w:num w:numId="44">
    <w:abstractNumId w:val="22"/>
  </w:num>
  <w:num w:numId="45">
    <w:abstractNumId w:val="25"/>
  </w:num>
  <w:num w:numId="46">
    <w:abstractNumId w:val="8"/>
  </w:num>
  <w:num w:numId="47">
    <w:abstractNumId w:val="4"/>
  </w:num>
  <w:num w:numId="48">
    <w:abstractNumId w:val="34"/>
  </w:num>
  <w:num w:numId="49">
    <w:abstractNumId w:val="24"/>
  </w:num>
  <w:num w:numId="50">
    <w:abstractNumId w:val="37"/>
  </w:num>
  <w:num w:numId="51">
    <w:abstractNumId w:val="47"/>
  </w:num>
  <w:num w:numId="52">
    <w:abstractNumId w:val="26"/>
  </w:num>
  <w:num w:numId="53">
    <w:abstractNumId w:val="51"/>
  </w:num>
  <w:num w:numId="54">
    <w:abstractNumId w:val="54"/>
  </w:num>
  <w:num w:numId="55">
    <w:abstractNumId w:val="46"/>
  </w:num>
  <w:num w:numId="56">
    <w:abstractNumId w:val="53"/>
  </w:num>
  <w:num w:numId="57">
    <w:abstractNumId w:val="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D"/>
    <w:rsid w:val="0005612C"/>
    <w:rsid w:val="00062B6D"/>
    <w:rsid w:val="000A4116"/>
    <w:rsid w:val="000E73D4"/>
    <w:rsid w:val="000F0C9B"/>
    <w:rsid w:val="0012497B"/>
    <w:rsid w:val="00125AB2"/>
    <w:rsid w:val="00135D3B"/>
    <w:rsid w:val="0016755A"/>
    <w:rsid w:val="001876E6"/>
    <w:rsid w:val="00191E19"/>
    <w:rsid w:val="001952BC"/>
    <w:rsid w:val="001D04BD"/>
    <w:rsid w:val="002474D7"/>
    <w:rsid w:val="00262534"/>
    <w:rsid w:val="002968C7"/>
    <w:rsid w:val="002B0AEB"/>
    <w:rsid w:val="0030099A"/>
    <w:rsid w:val="00322022"/>
    <w:rsid w:val="003468BC"/>
    <w:rsid w:val="00357CA5"/>
    <w:rsid w:val="00363C62"/>
    <w:rsid w:val="00374A73"/>
    <w:rsid w:val="003B1C03"/>
    <w:rsid w:val="003E71C4"/>
    <w:rsid w:val="00403168"/>
    <w:rsid w:val="004032CA"/>
    <w:rsid w:val="0042620D"/>
    <w:rsid w:val="00450F2D"/>
    <w:rsid w:val="0048112A"/>
    <w:rsid w:val="004A781D"/>
    <w:rsid w:val="004E6CB5"/>
    <w:rsid w:val="005234D4"/>
    <w:rsid w:val="00573A29"/>
    <w:rsid w:val="00585941"/>
    <w:rsid w:val="005867E4"/>
    <w:rsid w:val="00587194"/>
    <w:rsid w:val="005C4E42"/>
    <w:rsid w:val="005D4B66"/>
    <w:rsid w:val="005F67D8"/>
    <w:rsid w:val="00616668"/>
    <w:rsid w:val="0062726E"/>
    <w:rsid w:val="00661ADD"/>
    <w:rsid w:val="00661EB6"/>
    <w:rsid w:val="006D1DC5"/>
    <w:rsid w:val="006E21BA"/>
    <w:rsid w:val="006E2864"/>
    <w:rsid w:val="00700520"/>
    <w:rsid w:val="00732C86"/>
    <w:rsid w:val="007429B7"/>
    <w:rsid w:val="007439D8"/>
    <w:rsid w:val="0075731C"/>
    <w:rsid w:val="007618FE"/>
    <w:rsid w:val="0076203C"/>
    <w:rsid w:val="007809B0"/>
    <w:rsid w:val="00795AAA"/>
    <w:rsid w:val="007A3259"/>
    <w:rsid w:val="007C3980"/>
    <w:rsid w:val="007D0289"/>
    <w:rsid w:val="007D497D"/>
    <w:rsid w:val="007F02C4"/>
    <w:rsid w:val="00813C04"/>
    <w:rsid w:val="00815470"/>
    <w:rsid w:val="00830200"/>
    <w:rsid w:val="00830CE1"/>
    <w:rsid w:val="0084701E"/>
    <w:rsid w:val="008A60F2"/>
    <w:rsid w:val="008B3218"/>
    <w:rsid w:val="009003D2"/>
    <w:rsid w:val="00921AB1"/>
    <w:rsid w:val="00923BE6"/>
    <w:rsid w:val="00985BEF"/>
    <w:rsid w:val="009870E5"/>
    <w:rsid w:val="00997E00"/>
    <w:rsid w:val="009B644F"/>
    <w:rsid w:val="009C6568"/>
    <w:rsid w:val="009C7C92"/>
    <w:rsid w:val="00A005CF"/>
    <w:rsid w:val="00A26D30"/>
    <w:rsid w:val="00A358ED"/>
    <w:rsid w:val="00A71AE7"/>
    <w:rsid w:val="00AF653B"/>
    <w:rsid w:val="00B03EBF"/>
    <w:rsid w:val="00B500B1"/>
    <w:rsid w:val="00B5142E"/>
    <w:rsid w:val="00BB2E80"/>
    <w:rsid w:val="00BD63DF"/>
    <w:rsid w:val="00BE045D"/>
    <w:rsid w:val="00C56F47"/>
    <w:rsid w:val="00C73FB1"/>
    <w:rsid w:val="00CA4C65"/>
    <w:rsid w:val="00CD5A7E"/>
    <w:rsid w:val="00CF5F17"/>
    <w:rsid w:val="00D93A6C"/>
    <w:rsid w:val="00DB6848"/>
    <w:rsid w:val="00DC1CFA"/>
    <w:rsid w:val="00DC6182"/>
    <w:rsid w:val="00DF67C0"/>
    <w:rsid w:val="00E018BA"/>
    <w:rsid w:val="00E3047B"/>
    <w:rsid w:val="00E4131F"/>
    <w:rsid w:val="00E61F69"/>
    <w:rsid w:val="00E70CFD"/>
    <w:rsid w:val="00EB30B5"/>
    <w:rsid w:val="00F04BA0"/>
    <w:rsid w:val="00F26D87"/>
    <w:rsid w:val="00F608B2"/>
    <w:rsid w:val="00F73DF3"/>
    <w:rsid w:val="00F76396"/>
    <w:rsid w:val="00F85F9C"/>
    <w:rsid w:val="00F91534"/>
    <w:rsid w:val="00F93F50"/>
    <w:rsid w:val="00F97B14"/>
    <w:rsid w:val="00FD2DDD"/>
    <w:rsid w:val="00FE35D7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813A-0F1B-49B2-9A0D-45016DDF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D04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D04B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1D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unhideWhenUsed/>
    <w:rsid w:val="001D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4BD"/>
    <w:rPr>
      <w:b/>
      <w:bCs/>
    </w:rPr>
  </w:style>
  <w:style w:type="character" w:styleId="Emphasis">
    <w:name w:val="Emphasis"/>
    <w:basedOn w:val="DefaultParagraphFont"/>
    <w:uiPriority w:val="20"/>
    <w:qFormat/>
    <w:rsid w:val="001D04B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D04BD"/>
    <w:rPr>
      <w:color w:val="0000FF"/>
      <w:u w:val="single"/>
    </w:rPr>
  </w:style>
  <w:style w:type="table" w:styleId="TableGrid">
    <w:name w:val="Table Grid"/>
    <w:basedOn w:val="TableNormal"/>
    <w:uiPriority w:val="39"/>
    <w:rsid w:val="00FE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73"/>
    <w:rPr>
      <w:rFonts w:ascii="Segoe UI" w:hAnsi="Segoe UI" w:cs="Segoe UI"/>
      <w:sz w:val="18"/>
      <w:szCs w:val="18"/>
    </w:rPr>
  </w:style>
  <w:style w:type="paragraph" w:styleId="BodyText">
    <w:name w:val="Body Text"/>
    <w:link w:val="BodyTextChar"/>
    <w:unhideWhenUsed/>
    <w:rsid w:val="00191E19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191E19"/>
    <w:rPr>
      <w:rFonts w:ascii="Times New Roman" w:eastAsia="Times New Roman" w:hAnsi="Times New Roman" w:cs="Times New Roman"/>
      <w:bCs/>
      <w:sz w:val="24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19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55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2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06">
              <w:marLeft w:val="0"/>
              <w:marRight w:val="0"/>
              <w:marTop w:val="0"/>
              <w:marBottom w:val="0"/>
              <w:divBdr>
                <w:top w:val="single" w:sz="6" w:space="4" w:color="18780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1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989029">
              <w:marLeft w:val="0"/>
              <w:marRight w:val="0"/>
              <w:marTop w:val="0"/>
              <w:marBottom w:val="0"/>
              <w:divBdr>
                <w:top w:val="single" w:sz="6" w:space="0" w:color="187808"/>
                <w:left w:val="none" w:sz="0" w:space="0" w:color="auto"/>
                <w:bottom w:val="single" w:sz="6" w:space="0" w:color="187808"/>
                <w:right w:val="none" w:sz="0" w:space="0" w:color="auto"/>
              </w:divBdr>
              <w:divsChild>
                <w:div w:id="19086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B550-A1DF-4C85-B9B7-4FC5BDC5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27</Pages>
  <Words>8286</Words>
  <Characters>47231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36</cp:revision>
  <cp:lastPrinted>2023-11-07T10:43:00Z</cp:lastPrinted>
  <dcterms:created xsi:type="dcterms:W3CDTF">2022-09-14T10:14:00Z</dcterms:created>
  <dcterms:modified xsi:type="dcterms:W3CDTF">2023-11-07T11:57:00Z</dcterms:modified>
</cp:coreProperties>
</file>