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BD" w:rsidRPr="0016755A" w:rsidRDefault="001D04BD" w:rsidP="001D04BD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  <w:sz w:val="28"/>
          <w:szCs w:val="28"/>
        </w:rPr>
      </w:pPr>
      <w:r w:rsidRPr="0016755A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</w:rPr>
        <w:t>ОСНОВНО УЧИЛИЩЕ „</w:t>
      </w:r>
      <w:r w:rsidR="00CA4C65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</w:rPr>
        <w:t xml:space="preserve">ХРИСТО </w:t>
      </w:r>
      <w:proofErr w:type="gramStart"/>
      <w:r w:rsidRPr="0016755A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</w:rPr>
        <w:t>БОТЕВ</w:t>
      </w:r>
      <w:r w:rsidR="00CA4C65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</w:rPr>
        <w:t>”</w:t>
      </w:r>
      <w:proofErr w:type="gramEnd"/>
      <w:r w:rsidRPr="0016755A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</w:rPr>
        <w:t xml:space="preserve"> – С. ДОЛНО БОТЕВО</w:t>
      </w:r>
    </w:p>
    <w:p w:rsidR="001D04BD" w:rsidRPr="0016755A" w:rsidRDefault="001D04BD" w:rsidP="0076203C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С. ДОЛНО БОТЕВО, ОБЩ. СТАМБОЛОВО, ОБЛ. ХАСКОВО</w:t>
      </w:r>
    </w:p>
    <w:p w:rsidR="001D04BD" w:rsidRPr="0016755A" w:rsidRDefault="001D04BD" w:rsidP="001D04BD">
      <w:pPr>
        <w:spacing w:after="158" w:line="240" w:lineRule="auto"/>
        <w:rPr>
          <w:rFonts w:ascii="Book Antiqua" w:eastAsia="Times New Roman" w:hAnsi="Book Antiqua" w:cs="Calibri"/>
          <w:color w:val="333333"/>
          <w:sz w:val="23"/>
          <w:szCs w:val="23"/>
        </w:rPr>
      </w:pPr>
      <w:r w:rsidRPr="0016755A">
        <w:rPr>
          <w:rFonts w:ascii="Book Antiqua" w:eastAsia="Times New Roman" w:hAnsi="Book Antiqua" w:cs="Calibri"/>
          <w:color w:val="333333"/>
          <w:sz w:val="23"/>
          <w:szCs w:val="23"/>
        </w:rPr>
        <w:t> </w:t>
      </w:r>
    </w:p>
    <w:p w:rsidR="001D04BD" w:rsidRPr="0016755A" w:rsidRDefault="001D04BD" w:rsidP="001D04BD">
      <w:pPr>
        <w:spacing w:after="158" w:line="240" w:lineRule="auto"/>
        <w:rPr>
          <w:rFonts w:ascii="Book Antiqua" w:eastAsia="Times New Roman" w:hAnsi="Book Antiqua" w:cs="Calibri"/>
          <w:color w:val="333333"/>
          <w:sz w:val="23"/>
          <w:szCs w:val="23"/>
        </w:rPr>
      </w:pPr>
      <w:r w:rsidRPr="0016755A">
        <w:rPr>
          <w:rFonts w:ascii="Book Antiqua" w:eastAsia="Times New Roman" w:hAnsi="Book Antiqua" w:cs="Calibri"/>
          <w:i/>
          <w:iCs/>
          <w:color w:val="333333"/>
          <w:sz w:val="23"/>
          <w:szCs w:val="23"/>
        </w:rPr>
        <w:t> </w:t>
      </w:r>
    </w:p>
    <w:p w:rsidR="001D04BD" w:rsidRPr="0016755A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УТВЪРЖДАВАМ:</w:t>
      </w:r>
      <w:r w:rsidRPr="0016755A">
        <w:rPr>
          <w:rFonts w:ascii="Book Antiqua" w:eastAsia="Times New Roman" w:hAnsi="Book Antiqua" w:cs="Times New Roman"/>
          <w:color w:val="333333"/>
          <w:sz w:val="24"/>
          <w:szCs w:val="24"/>
        </w:rPr>
        <w:t> ............</w:t>
      </w:r>
      <w:r w:rsidR="00CA4C65">
        <w:rPr>
          <w:rFonts w:ascii="Book Antiqua" w:eastAsia="Times New Roman" w:hAnsi="Book Antiqua" w:cs="Times New Roman"/>
          <w:color w:val="333333"/>
          <w:sz w:val="24"/>
          <w:szCs w:val="24"/>
        </w:rPr>
        <w:t>...........................</w:t>
      </w:r>
    </w:p>
    <w:p w:rsidR="001D04BD" w:rsidRPr="0016755A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i/>
          <w:iCs/>
          <w:color w:val="333333"/>
          <w:sz w:val="24"/>
          <w:szCs w:val="24"/>
        </w:rPr>
        <w:t>                                       /</w:t>
      </w:r>
      <w:r w:rsidRPr="0016755A">
        <w:rPr>
          <w:rFonts w:ascii="Book Antiqua" w:eastAsia="Times New Roman" w:hAnsi="Book Antiqua" w:cs="Times New Roman"/>
          <w:color w:val="333333"/>
          <w:sz w:val="24"/>
          <w:szCs w:val="24"/>
        </w:rPr>
        <w:t>Анг. Ангелова/</w:t>
      </w:r>
    </w:p>
    <w:p w:rsidR="001D04BD" w:rsidRPr="0016755A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i/>
          <w:iCs/>
          <w:color w:val="333333"/>
          <w:sz w:val="24"/>
          <w:szCs w:val="24"/>
        </w:rPr>
        <w:t> </w:t>
      </w:r>
    </w:p>
    <w:p w:rsidR="001D04BD" w:rsidRPr="0016755A" w:rsidRDefault="001D04BD" w:rsidP="001D04BD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ГОДИШЕН ПЛАН ЗА ДЕЙНОСТТА</w:t>
      </w:r>
    </w:p>
    <w:p w:rsidR="001D04BD" w:rsidRPr="0016755A" w:rsidRDefault="001D04BD" w:rsidP="001D04BD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НА ОУ „ХРИСТО</w:t>
      </w:r>
      <w:r w:rsidR="00BD63DF"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БОТЕВ“</w:t>
      </w:r>
    </w:p>
    <w:p w:rsidR="001D04BD" w:rsidRPr="0016755A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color w:val="333333"/>
          <w:sz w:val="24"/>
          <w:szCs w:val="24"/>
        </w:rPr>
        <w:t> </w:t>
      </w:r>
    </w:p>
    <w:p w:rsidR="001D04BD" w:rsidRPr="0016755A" w:rsidRDefault="001D04BD" w:rsidP="001D04BD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  <w:sz w:val="28"/>
          <w:szCs w:val="28"/>
        </w:rPr>
      </w:pPr>
      <w:proofErr w:type="gramStart"/>
      <w:r w:rsidRPr="0016755A">
        <w:rPr>
          <w:rFonts w:ascii="Book Antiqua" w:eastAsia="Times New Roman" w:hAnsi="Book Antiqua" w:cs="Times New Roman"/>
          <w:b/>
          <w:bCs/>
          <w:color w:val="333333"/>
          <w:sz w:val="28"/>
          <w:szCs w:val="28"/>
        </w:rPr>
        <w:t>през</w:t>
      </w:r>
      <w:proofErr w:type="gramEnd"/>
      <w:r w:rsidRPr="0016755A">
        <w:rPr>
          <w:rFonts w:ascii="Book Antiqua" w:eastAsia="Times New Roman" w:hAnsi="Book Antiqua" w:cs="Times New Roman"/>
          <w:b/>
          <w:bCs/>
          <w:color w:val="333333"/>
          <w:sz w:val="28"/>
          <w:szCs w:val="28"/>
        </w:rPr>
        <w:t xml:space="preserve"> учебната 2022</w:t>
      </w:r>
      <w:r w:rsidR="00CA4C65"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b/>
          <w:bCs/>
          <w:color w:val="333333"/>
          <w:sz w:val="28"/>
          <w:szCs w:val="28"/>
        </w:rPr>
        <w:t>/</w:t>
      </w:r>
      <w:r w:rsidR="00CA4C65"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b/>
          <w:bCs/>
          <w:color w:val="333333"/>
          <w:sz w:val="28"/>
          <w:szCs w:val="28"/>
        </w:rPr>
        <w:t>2023 г.</w:t>
      </w:r>
    </w:p>
    <w:p w:rsidR="001D04BD" w:rsidRPr="0016755A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color w:val="333333"/>
          <w:sz w:val="24"/>
          <w:szCs w:val="24"/>
        </w:rPr>
        <w:t> </w:t>
      </w:r>
    </w:p>
    <w:p w:rsidR="001D04BD" w:rsidRPr="0016755A" w:rsidRDefault="001D04BD" w:rsidP="00F26D87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Годишният план е приет на заседание на Педагогическия съвет</w:t>
      </w:r>
    </w:p>
    <w:p w:rsidR="001D04BD" w:rsidRPr="0016755A" w:rsidRDefault="001D04BD" w:rsidP="00F26D87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(Протокол № 11 /09.09.202</w:t>
      </w:r>
      <w:r w:rsidR="00F26D87"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bg-BG"/>
        </w:rPr>
        <w:t>2</w:t>
      </w: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 xml:space="preserve"> г.) </w:t>
      </w:r>
      <w:proofErr w:type="gramStart"/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и</w:t>
      </w:r>
      <w:proofErr w:type="gramEnd"/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 xml:space="preserve"> е утвърден със Заповед № 13 /</w:t>
      </w:r>
      <w:r w:rsidR="00CA4C6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15.09. 202</w:t>
      </w:r>
      <w:r w:rsidR="00F26D87"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bg-BG"/>
        </w:rPr>
        <w:t>2</w:t>
      </w: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 xml:space="preserve"> г. на директора на училището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D04BD" w:rsidRPr="0016755A" w:rsidRDefault="001D04BD" w:rsidP="0016755A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Кратък анализ на дейността на училището през предходната учебна година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          </w:t>
      </w:r>
      <w:r w:rsidRPr="0016755A">
        <w:rPr>
          <w:rFonts w:ascii="Book Antiqua" w:eastAsia="Times New Roman" w:hAnsi="Book Antiqua" w:cs="Times New Roman"/>
          <w:b/>
          <w:color w:val="333333"/>
          <w:sz w:val="24"/>
          <w:szCs w:val="24"/>
        </w:rPr>
        <w:t>Основни    характеристики    на училището</w:t>
      </w:r>
    </w:p>
    <w:p w:rsidR="005D4B66" w:rsidRPr="0016755A" w:rsidRDefault="005D4B66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/>
        </w:rPr>
      </w:pPr>
      <w:r w:rsidRPr="0016755A">
        <w:rPr>
          <w:rFonts w:ascii="Book Antiqua" w:eastAsia="Times New Roman" w:hAnsi="Book Antiqua" w:cs="Times New Roman"/>
          <w:color w:val="333333"/>
          <w:sz w:val="24"/>
          <w:szCs w:val="24"/>
          <w:lang w:val="bg-BG"/>
        </w:rPr>
        <w:t xml:space="preserve">  </w:t>
      </w:r>
    </w:p>
    <w:p w:rsidR="00F26D87" w:rsidRPr="0016755A" w:rsidRDefault="005D4B66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  <w:sz w:val="24"/>
          <w:szCs w:val="24"/>
          <w:lang w:val="bg-BG"/>
        </w:rPr>
        <w:t xml:space="preserve">      </w:t>
      </w:r>
      <w:r w:rsidR="001D04BD" w:rsidRPr="00CA4C65">
        <w:rPr>
          <w:rFonts w:ascii="Book Antiqua" w:eastAsia="Times New Roman" w:hAnsi="Book Antiqua" w:cs="Times New Roman"/>
          <w:b/>
          <w:color w:val="333333"/>
        </w:rPr>
        <w:t xml:space="preserve">Основно училище „Христо Ботев” </w:t>
      </w:r>
      <w:r w:rsidR="001D04BD" w:rsidRPr="0016755A">
        <w:rPr>
          <w:rFonts w:ascii="Book Antiqua" w:eastAsia="Times New Roman" w:hAnsi="Book Antiqua" w:cs="Times New Roman"/>
          <w:color w:val="333333"/>
        </w:rPr>
        <w:t>е неспециализирано, о</w:t>
      </w:r>
      <w:r w:rsidRPr="0016755A">
        <w:rPr>
          <w:rFonts w:ascii="Book Antiqua" w:eastAsia="Times New Roman" w:hAnsi="Book Antiqua" w:cs="Times New Roman"/>
          <w:color w:val="333333"/>
        </w:rPr>
        <w:t>бщинско, в малко населено място.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 xml:space="preserve">В училището се обучават </w:t>
      </w:r>
      <w:r w:rsidR="005D4B66" w:rsidRPr="00CA4C65">
        <w:rPr>
          <w:rFonts w:ascii="Book Antiqua" w:eastAsia="Times New Roman" w:hAnsi="Book Antiqua" w:cs="Times New Roman"/>
          <w:b/>
          <w:color w:val="333333"/>
          <w:lang w:val="bg-BG"/>
        </w:rPr>
        <w:t>55</w:t>
      </w:r>
      <w:r w:rsidRPr="00CA4C65">
        <w:rPr>
          <w:rFonts w:ascii="Book Antiqua" w:eastAsia="Times New Roman" w:hAnsi="Book Antiqua" w:cs="Times New Roman"/>
          <w:b/>
          <w:color w:val="333333"/>
        </w:rPr>
        <w:t xml:space="preserve"> ученици от първи до седми клас</w:t>
      </w:r>
      <w:r w:rsidRPr="0016755A">
        <w:rPr>
          <w:rFonts w:ascii="Book Antiqua" w:eastAsia="Times New Roman" w:hAnsi="Book Antiqua" w:cs="Times New Roman"/>
          <w:color w:val="333333"/>
        </w:rPr>
        <w:t xml:space="preserve"> (</w:t>
      </w:r>
      <w:r w:rsidRPr="00CA4C65">
        <w:rPr>
          <w:rFonts w:ascii="Book Antiqua" w:eastAsia="Times New Roman" w:hAnsi="Book Antiqua" w:cs="Times New Roman"/>
          <w:b/>
          <w:color w:val="333333"/>
        </w:rPr>
        <w:t>за уч. 202</w:t>
      </w:r>
      <w:r w:rsidR="003B1C03" w:rsidRPr="00CA4C65">
        <w:rPr>
          <w:rFonts w:ascii="Book Antiqua" w:eastAsia="Times New Roman" w:hAnsi="Book Antiqua" w:cs="Times New Roman"/>
          <w:b/>
          <w:color w:val="333333"/>
          <w:lang w:val="bg-BG"/>
        </w:rPr>
        <w:t>1</w:t>
      </w:r>
      <w:r w:rsidRPr="00CA4C65">
        <w:rPr>
          <w:rFonts w:ascii="Book Antiqua" w:eastAsia="Times New Roman" w:hAnsi="Book Antiqua" w:cs="Times New Roman"/>
          <w:b/>
          <w:color w:val="333333"/>
        </w:rPr>
        <w:t>/</w:t>
      </w:r>
      <w:r w:rsidR="00CA4C65">
        <w:rPr>
          <w:rFonts w:ascii="Book Antiqua" w:eastAsia="Times New Roman" w:hAnsi="Book Antiqua" w:cs="Times New Roman"/>
          <w:b/>
          <w:color w:val="333333"/>
          <w:lang w:val="bg-BG"/>
        </w:rPr>
        <w:t xml:space="preserve"> </w:t>
      </w:r>
      <w:r w:rsidRPr="00CA4C65">
        <w:rPr>
          <w:rFonts w:ascii="Book Antiqua" w:eastAsia="Times New Roman" w:hAnsi="Book Antiqua" w:cs="Times New Roman"/>
          <w:b/>
          <w:color w:val="333333"/>
        </w:rPr>
        <w:t>202</w:t>
      </w:r>
      <w:r w:rsidR="003B1C03" w:rsidRPr="00CA4C65">
        <w:rPr>
          <w:rFonts w:ascii="Book Antiqua" w:eastAsia="Times New Roman" w:hAnsi="Book Antiqua" w:cs="Times New Roman"/>
          <w:b/>
          <w:color w:val="333333"/>
          <w:lang w:val="bg-BG"/>
        </w:rPr>
        <w:t>2</w:t>
      </w:r>
      <w:r w:rsidRPr="00CA4C65">
        <w:rPr>
          <w:rFonts w:ascii="Book Antiqua" w:eastAsia="Times New Roman" w:hAnsi="Book Antiqua" w:cs="Times New Roman"/>
          <w:b/>
          <w:color w:val="333333"/>
        </w:rPr>
        <w:t>г</w:t>
      </w:r>
      <w:r w:rsidRPr="0016755A">
        <w:rPr>
          <w:rFonts w:ascii="Book Antiqua" w:eastAsia="Times New Roman" w:hAnsi="Book Antiqua" w:cs="Times New Roman"/>
          <w:color w:val="333333"/>
        </w:rPr>
        <w:t>.)</w:t>
      </w:r>
    </w:p>
    <w:p w:rsidR="001D04BD" w:rsidRPr="00CA4C65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Учениците от начален и прогимназиален етап са обхванати в целодневна организация на учебния ден,</w:t>
      </w:r>
      <w:r w:rsidR="003B1C03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като парале</w:t>
      </w:r>
      <w:r w:rsidR="005D4B66" w:rsidRPr="0016755A">
        <w:rPr>
          <w:rFonts w:ascii="Book Antiqua" w:eastAsia="Times New Roman" w:hAnsi="Book Antiqua" w:cs="Times New Roman"/>
          <w:color w:val="333333"/>
        </w:rPr>
        <w:t xml:space="preserve">лките са групирани както следва: </w:t>
      </w:r>
      <w:r w:rsidR="005D4B66" w:rsidRPr="00CA4C65">
        <w:rPr>
          <w:rFonts w:ascii="Book Antiqua" w:eastAsia="Times New Roman" w:hAnsi="Book Antiqua" w:cs="Times New Roman"/>
          <w:b/>
          <w:color w:val="333333"/>
        </w:rPr>
        <w:t>една паралка в начален етап 1, 2, 3</w:t>
      </w:r>
      <w:proofErr w:type="gramStart"/>
      <w:r w:rsidR="005D4B66" w:rsidRPr="00CA4C65">
        <w:rPr>
          <w:rFonts w:ascii="Book Antiqua" w:eastAsia="Times New Roman" w:hAnsi="Book Antiqua" w:cs="Times New Roman"/>
          <w:b/>
          <w:color w:val="333333"/>
        </w:rPr>
        <w:t>,4</w:t>
      </w:r>
      <w:proofErr w:type="gramEnd"/>
      <w:r w:rsidR="005D4B66" w:rsidRPr="00CA4C65">
        <w:rPr>
          <w:rFonts w:ascii="Book Antiqua" w:eastAsia="Times New Roman" w:hAnsi="Book Antiqua" w:cs="Times New Roman"/>
          <w:b/>
          <w:color w:val="333333"/>
        </w:rPr>
        <w:t xml:space="preserve"> и една паралелка в прогимназиален етап  5, 6,</w:t>
      </w:r>
      <w:r w:rsidRPr="00CA4C65">
        <w:rPr>
          <w:rFonts w:ascii="Book Antiqua" w:eastAsia="Times New Roman" w:hAnsi="Book Antiqua" w:cs="Times New Roman"/>
          <w:b/>
          <w:color w:val="333333"/>
        </w:rPr>
        <w:t xml:space="preserve"> 7 клас;  </w:t>
      </w:r>
    </w:p>
    <w:p w:rsidR="001D04BD" w:rsidRPr="0016755A" w:rsidRDefault="005D4B66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lang w:val="bg-BG"/>
        </w:rPr>
      </w:pPr>
      <w:r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     </w:t>
      </w:r>
      <w:r w:rsidRPr="0016755A">
        <w:rPr>
          <w:rFonts w:ascii="Book Antiqua" w:eastAsia="Times New Roman" w:hAnsi="Book Antiqua" w:cs="Times New Roman"/>
          <w:color w:val="333333"/>
        </w:rPr>
        <w:t xml:space="preserve">В училището се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 xml:space="preserve">обучава  </w:t>
      </w:r>
      <w:r w:rsidR="003B1C03" w:rsidRPr="0016755A">
        <w:rPr>
          <w:rFonts w:ascii="Book Antiqua" w:eastAsia="Times New Roman" w:hAnsi="Book Antiqua" w:cs="Times New Roman"/>
          <w:color w:val="333333"/>
          <w:lang w:val="bg-BG"/>
        </w:rPr>
        <w:t>1</w:t>
      </w:r>
      <w:proofErr w:type="gramEnd"/>
      <w:r w:rsidR="001D04BD" w:rsidRPr="0016755A">
        <w:rPr>
          <w:rFonts w:ascii="Book Antiqua" w:eastAsia="Times New Roman" w:hAnsi="Book Antiqua" w:cs="Times New Roman"/>
          <w:color w:val="333333"/>
        </w:rPr>
        <w:t xml:space="preserve"> учени</w:t>
      </w:r>
      <w:r w:rsidR="003B1C03" w:rsidRPr="0016755A">
        <w:rPr>
          <w:rFonts w:ascii="Book Antiqua" w:eastAsia="Times New Roman" w:hAnsi="Book Antiqua" w:cs="Times New Roman"/>
          <w:color w:val="333333"/>
          <w:lang w:val="bg-BG"/>
        </w:rPr>
        <w:t>к</w:t>
      </w:r>
      <w:r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в 4ти клас </w:t>
      </w:r>
      <w:r w:rsidR="001D04BD" w:rsidRPr="0016755A">
        <w:rPr>
          <w:rFonts w:ascii="Book Antiqua" w:eastAsia="Times New Roman" w:hAnsi="Book Antiqua" w:cs="Times New Roman"/>
          <w:color w:val="333333"/>
        </w:rPr>
        <w:t xml:space="preserve"> със спец</w:t>
      </w:r>
      <w:r w:rsidRPr="0016755A">
        <w:rPr>
          <w:rFonts w:ascii="Book Antiqua" w:eastAsia="Times New Roman" w:hAnsi="Book Antiqua" w:cs="Times New Roman"/>
          <w:color w:val="333333"/>
        </w:rPr>
        <w:t xml:space="preserve">иални образователни потребности </w:t>
      </w:r>
      <w:r w:rsidRPr="0016755A">
        <w:rPr>
          <w:rFonts w:ascii="Book Antiqua" w:eastAsia="Times New Roman" w:hAnsi="Book Antiqua" w:cs="Times New Roman"/>
          <w:color w:val="333333"/>
          <w:lang w:val="bg-BG"/>
        </w:rPr>
        <w:t>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Учениците с различен етнически произход (ромски) са 33 % от общия брой на учениците;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Училищната общност е много добре функционираща, училището осъществява пълноценно сътрудничество и с други училища;</w:t>
      </w:r>
    </w:p>
    <w:p w:rsidR="005D4B66" w:rsidRPr="0016755A" w:rsidRDefault="005D4B66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    </w:t>
      </w:r>
      <w:r w:rsidR="001D04BD" w:rsidRPr="0016755A">
        <w:rPr>
          <w:rFonts w:ascii="Book Antiqua" w:eastAsia="Times New Roman" w:hAnsi="Book Antiqua" w:cs="Times New Roman"/>
          <w:color w:val="333333"/>
        </w:rPr>
        <w:t>Квалификацията на учителите е изведена</w:t>
      </w:r>
      <w:r w:rsidRPr="0016755A">
        <w:rPr>
          <w:rFonts w:ascii="Book Antiqua" w:eastAsia="Times New Roman" w:hAnsi="Book Antiqua" w:cs="Times New Roman"/>
          <w:color w:val="333333"/>
        </w:rPr>
        <w:t xml:space="preserve"> като водещ училищен приоритет.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Училището работи по европейски   проекти.</w:t>
      </w:r>
    </w:p>
    <w:p w:rsidR="005D4B66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color w:val="333333"/>
          <w:sz w:val="24"/>
          <w:szCs w:val="24"/>
        </w:rPr>
        <w:t>  </w:t>
      </w:r>
    </w:p>
    <w:p w:rsidR="001D04BD" w:rsidRPr="0016755A" w:rsidRDefault="005D4B66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      </w:t>
      </w:r>
      <w:r w:rsidR="001D04BD" w:rsidRPr="0016755A">
        <w:rPr>
          <w:rFonts w:ascii="Book Antiqua" w:eastAsia="Times New Roman" w:hAnsi="Book Antiqua" w:cs="Times New Roman"/>
          <w:b/>
          <w:bCs/>
          <w:color w:val="333333"/>
        </w:rPr>
        <w:t>Приоритети в училищната политика за учебната 202</w:t>
      </w:r>
      <w:r w:rsidR="006E2864" w:rsidRPr="0016755A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="001D04BD" w:rsidRPr="0016755A">
        <w:rPr>
          <w:rFonts w:ascii="Book Antiqua" w:eastAsia="Times New Roman" w:hAnsi="Book Antiqua" w:cs="Times New Roman"/>
          <w:b/>
          <w:bCs/>
          <w:color w:val="333333"/>
        </w:rPr>
        <w:t xml:space="preserve"> / 202</w:t>
      </w:r>
      <w:r w:rsidR="006E2864" w:rsidRPr="0016755A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="001D04BD" w:rsidRPr="0016755A">
        <w:rPr>
          <w:rFonts w:ascii="Book Antiqua" w:eastAsia="Times New Roman" w:hAnsi="Book Antiqua" w:cs="Times New Roman"/>
          <w:b/>
          <w:bCs/>
          <w:color w:val="333333"/>
        </w:rPr>
        <w:t xml:space="preserve"> г.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 </w:t>
      </w:r>
      <w:r w:rsidRPr="0016755A">
        <w:rPr>
          <w:rFonts w:ascii="Book Antiqua" w:eastAsia="Times New Roman" w:hAnsi="Book Antiqua" w:cs="Times New Roman"/>
          <w:color w:val="333333"/>
        </w:rPr>
        <w:t>Постигане на максимално добър обхват на учениците, подлежащи на задължително обучение и провеждане на политики за повишаване на качеството на образованието и предотвратяване на ранното отпадане на учениците от училище.</w:t>
      </w:r>
    </w:p>
    <w:p w:rsidR="001D04BD" w:rsidRPr="0016755A" w:rsidRDefault="001D04BD" w:rsidP="0016755A">
      <w:pPr>
        <w:numPr>
          <w:ilvl w:val="0"/>
          <w:numId w:val="2"/>
        </w:numPr>
        <w:spacing w:after="0" w:line="240" w:lineRule="auto"/>
        <w:ind w:left="595" w:hanging="357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Предприемане на координирани мерки и въздействия за преодоляване на агресията в училищната общност.</w:t>
      </w:r>
    </w:p>
    <w:p w:rsidR="001D04BD" w:rsidRPr="0016755A" w:rsidRDefault="001D04BD" w:rsidP="0016755A">
      <w:pPr>
        <w:numPr>
          <w:ilvl w:val="0"/>
          <w:numId w:val="2"/>
        </w:numPr>
        <w:spacing w:after="0" w:line="240" w:lineRule="auto"/>
        <w:ind w:left="595" w:hanging="357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Облекчаване на административните процедури, съпътстващи процеса на обучение, възпитание и социализация на учениците.</w:t>
      </w:r>
    </w:p>
    <w:p w:rsidR="001D04BD" w:rsidRPr="0016755A" w:rsidRDefault="001D04BD" w:rsidP="0016755A">
      <w:pPr>
        <w:tabs>
          <w:tab w:val="left" w:pos="2535"/>
        </w:tabs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Главна цел. Оперативни цели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lastRenderedPageBreak/>
        <w:t>1.Разработване и утвърждаване на система за</w:t>
      </w:r>
      <w:r w:rsidRPr="0016755A">
        <w:rPr>
          <w:rFonts w:ascii="Book Antiqua" w:eastAsia="Times New Roman" w:hAnsi="Book Antiqua" w:cs="Times New Roman"/>
          <w:color w:val="333333"/>
        </w:rPr>
        <w:t>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ефективно управление на институцията.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Cs/>
          <w:color w:val="333333"/>
        </w:rPr>
        <w:t>2.Изграждане на училищен механизъм за адаптиране на ученика към   училищната среда.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Cs/>
          <w:color w:val="333333"/>
        </w:rPr>
        <w:t>3.Управление на образователно-възпитателния процес чрез внедряване на ефективна система за обучение и учене, ориентирана към мислене.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Cs/>
          <w:color w:val="333333"/>
        </w:rPr>
        <w:t>4.Изграждане на училищни политики за възпитание и социализация на учениците.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Cs/>
          <w:color w:val="333333"/>
        </w:rPr>
        <w:t>5.Партньорство и сътрудничество, разработване и утвърждаване на система от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i/>
          <w:iCs/>
          <w:color w:val="333333"/>
        </w:rPr>
        <w:t> </w:t>
      </w:r>
      <w:r w:rsidRPr="0016755A">
        <w:rPr>
          <w:rFonts w:ascii="Book Antiqua" w:eastAsia="Times New Roman" w:hAnsi="Book Antiqua" w:cs="Times New Roman"/>
          <w:bCs/>
          <w:color w:val="333333"/>
        </w:rPr>
        <w:t>Дейности за реализиране на целите и приоритетите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Cs/>
          <w:color w:val="333333"/>
        </w:rPr>
        <w:t> Дейности в изпълнение на изведени на училищно ниво цели и приоритети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</w:t>
      </w:r>
    </w:p>
    <w:tbl>
      <w:tblPr>
        <w:tblW w:w="113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588"/>
        <w:gridCol w:w="1070"/>
        <w:gridCol w:w="2584"/>
        <w:gridCol w:w="1417"/>
        <w:gridCol w:w="1559"/>
      </w:tblGrid>
      <w:tr w:rsidR="001D04BD" w:rsidRPr="0016755A" w:rsidTr="005D4B66">
        <w:tc>
          <w:tcPr>
            <w:tcW w:w="2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Оперативна цел</w:t>
            </w: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Дейности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Срок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Отговорни лица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Финансиране</w:t>
            </w:r>
          </w:p>
        </w:tc>
      </w:tr>
      <w:tr w:rsidR="001D04BD" w:rsidRPr="0016755A" w:rsidTr="005D4B66">
        <w:tc>
          <w:tcPr>
            <w:tcW w:w="21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1.</w:t>
            </w:r>
            <w:r w:rsidRPr="0016755A">
              <w:rPr>
                <w:rFonts w:ascii="Book Antiqua" w:eastAsia="Times New Roman" w:hAnsi="Book Antiqua" w:cs="Times New Roman"/>
                <w:bCs/>
              </w:rPr>
              <w:t>Разработване и утвърждаване на система за</w:t>
            </w:r>
            <w:r w:rsidRPr="0016755A">
              <w:rPr>
                <w:rFonts w:ascii="Book Antiqua" w:eastAsia="Times New Roman" w:hAnsi="Book Antiqua" w:cs="Times New Roman"/>
              </w:rPr>
              <w:t> </w:t>
            </w:r>
            <w:r w:rsidRPr="0016755A">
              <w:rPr>
                <w:rFonts w:ascii="Book Antiqua" w:eastAsia="Times New Roman" w:hAnsi="Book Antiqua" w:cs="Times New Roman"/>
                <w:bCs/>
              </w:rPr>
              <w:t>ефективно управление на институцията.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Дейност 1. Изграждане на Система за осигуряване качество на образованието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Директор/Учители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1D04BD" w:rsidRPr="0016755A" w:rsidRDefault="001D04BD" w:rsidP="0016755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Дейност 2: Инвестиции в образованието или финансови ресурси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Директор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1D04BD" w:rsidRPr="0016755A" w:rsidRDefault="001D04BD" w:rsidP="0016755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Дейност 3. Квалификация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Директор/Председатели МО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1D04BD" w:rsidRPr="0016755A" w:rsidRDefault="001D04BD" w:rsidP="0016755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Дейност 4. Нормативно осигуряване.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Директор/Счетоводител/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Ел. Агопян-ст.учител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1D04BD" w:rsidRPr="0016755A" w:rsidRDefault="001D04BD" w:rsidP="0016755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Дейност 5. Училищен персонал.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Директор/ПС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16755A">
              <w:rPr>
                <w:rFonts w:ascii="Book Antiqua" w:eastAsia="Times New Roman" w:hAnsi="Book Antiqua" w:cs="Times New Roman"/>
              </w:rPr>
              <w:t>2. </w:t>
            </w:r>
            <w:r w:rsidRPr="0016755A">
              <w:rPr>
                <w:rFonts w:ascii="Book Antiqua" w:eastAsia="Times New Roman" w:hAnsi="Book Antiqua" w:cs="Times New Roman"/>
                <w:bCs/>
              </w:rPr>
              <w:t>Изграждане на училищен механизъм за адаптиране на ученика към училищната среда</w:t>
            </w: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.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Дейност 1. Индивидуална среда на ученика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Директор/Учители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1D04BD" w:rsidRPr="0016755A" w:rsidRDefault="001D04BD" w:rsidP="0016755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t>Дейност 2. Изграждане на училището като социално място</w:t>
            </w:r>
            <w:r w:rsidRPr="0016755A">
              <w:rPr>
                <w:rFonts w:ascii="Book Antiqua" w:eastAsia="Times New Roman" w:hAnsi="Book Antiqua" w:cs="Times New Roman"/>
              </w:rPr>
              <w:t>.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Директор/Учители/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Комисии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/>
                <w:bCs/>
              </w:rPr>
              <w:lastRenderedPageBreak/>
              <w:t>3</w:t>
            </w:r>
            <w:r w:rsidRPr="0016755A">
              <w:rPr>
                <w:rFonts w:ascii="Book Antiqua" w:eastAsia="Times New Roman" w:hAnsi="Book Antiqua" w:cs="Times New Roman"/>
                <w:bCs/>
              </w:rPr>
              <w:t>.Управление на образователно-възпитателния процес чрез внедряване на ефективна система за обучение и учене, ориентирана към мислене</w:t>
            </w: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Дейност 1</w:t>
            </w:r>
            <w:r w:rsidRPr="0016755A">
              <w:rPr>
                <w:rFonts w:ascii="Book Antiqua" w:eastAsia="Times New Roman" w:hAnsi="Book Antiqua" w:cs="Times New Roman"/>
              </w:rPr>
              <w:t>: </w:t>
            </w:r>
            <w:r w:rsidRPr="0016755A">
              <w:rPr>
                <w:rFonts w:ascii="Book Antiqua" w:eastAsia="Times New Roman" w:hAnsi="Book Antiqua" w:cs="Times New Roman"/>
                <w:bCs/>
              </w:rPr>
              <w:t>Учебна дейност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1D04BD" w:rsidRPr="0016755A" w:rsidRDefault="001D04BD" w:rsidP="0016755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Дейност2: Оценяване и самооценяване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Учители/Директор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1D04BD" w:rsidRPr="0016755A" w:rsidRDefault="001D04BD" w:rsidP="0016755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Дейност3:</w:t>
            </w:r>
            <w:r w:rsidRPr="0016755A">
              <w:rPr>
                <w:rFonts w:ascii="Book Antiqua" w:eastAsia="Times New Roman" w:hAnsi="Book Antiqua" w:cs="Times New Roman"/>
              </w:rPr>
              <w:t> </w:t>
            </w:r>
            <w:r w:rsidRPr="0016755A">
              <w:rPr>
                <w:rFonts w:ascii="Book Antiqua" w:eastAsia="Times New Roman" w:hAnsi="Book Antiqua" w:cs="Times New Roman"/>
                <w:bCs/>
              </w:rPr>
              <w:t>Изграждане на позитивни взаимоотношения: ученик – учител; ученик – ученик, учител – учител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Учители/Директор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1D04BD" w:rsidRPr="0016755A" w:rsidRDefault="001D04BD" w:rsidP="0016755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Дейност4: Повишаване резултатите от обучението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1D04BD" w:rsidRPr="0016755A" w:rsidRDefault="001D04BD" w:rsidP="0016755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Дейност5</w:t>
            </w:r>
            <w:r w:rsidRPr="0016755A">
              <w:rPr>
                <w:rFonts w:ascii="Book Antiqua" w:eastAsia="Times New Roman" w:hAnsi="Book Antiqua" w:cs="Times New Roman"/>
              </w:rPr>
              <w:t>: </w:t>
            </w:r>
            <w:r w:rsidRPr="0016755A">
              <w:rPr>
                <w:rFonts w:ascii="Book Antiqua" w:eastAsia="Times New Roman" w:hAnsi="Book Antiqua" w:cs="Times New Roman"/>
                <w:bCs/>
              </w:rPr>
              <w:t>Надграждане на знания и умения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1D04BD" w:rsidRPr="0016755A" w:rsidRDefault="001D04BD" w:rsidP="0016755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Дейност6</w:t>
            </w:r>
            <w:r w:rsidRPr="0016755A">
              <w:rPr>
                <w:rFonts w:ascii="Book Antiqua" w:eastAsia="Times New Roman" w:hAnsi="Book Antiqua" w:cs="Times New Roman"/>
              </w:rPr>
              <w:t>: </w:t>
            </w:r>
            <w:r w:rsidRPr="0016755A">
              <w:rPr>
                <w:rFonts w:ascii="Book Antiqua" w:eastAsia="Times New Roman" w:hAnsi="Book Antiqua" w:cs="Times New Roman"/>
                <w:bCs/>
              </w:rPr>
              <w:t>Постигане на високи педагогически постижения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Директор/Председатели МО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4.Изграждане на училищни политики за възпитание и социализация на учениците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Дейност1: Реализация на политики и мерки, свързани с възпитанието и социализацията на децата.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1D04BD" w:rsidRPr="0016755A" w:rsidRDefault="001D04BD" w:rsidP="0016755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Дейност2</w:t>
            </w:r>
            <w:r w:rsidRPr="0016755A">
              <w:rPr>
                <w:rFonts w:ascii="Book Antiqua" w:eastAsia="Times New Roman" w:hAnsi="Book Antiqua" w:cs="Times New Roman"/>
              </w:rPr>
              <w:t>: </w:t>
            </w:r>
            <w:r w:rsidRPr="0016755A">
              <w:rPr>
                <w:rFonts w:ascii="Book Antiqua" w:eastAsia="Times New Roman" w:hAnsi="Book Antiqua" w:cs="Times New Roman"/>
                <w:bCs/>
              </w:rPr>
              <w:t>Инициативи по основни направления на възпитателната дейност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        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 xml:space="preserve">5.Партньорство и сътрудничество, разработване и утвърждаване на </w:t>
            </w:r>
            <w:r w:rsidRPr="0016755A">
              <w:rPr>
                <w:rFonts w:ascii="Book Antiqua" w:eastAsia="Times New Roman" w:hAnsi="Book Antiqua" w:cs="Times New Roman"/>
                <w:bCs/>
              </w:rPr>
              <w:lastRenderedPageBreak/>
              <w:t>система от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общественост.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 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lastRenderedPageBreak/>
              <w:t>Дейност1:</w:t>
            </w:r>
            <w:r w:rsidRPr="0016755A">
              <w:rPr>
                <w:rFonts w:ascii="Book Antiqua" w:eastAsia="Times New Roman" w:hAnsi="Book Antiqua" w:cs="Times New Roman"/>
              </w:rPr>
              <w:t> </w:t>
            </w:r>
            <w:r w:rsidRPr="0016755A">
              <w:rPr>
                <w:rFonts w:ascii="Book Antiqua" w:eastAsia="Times New Roman" w:hAnsi="Book Antiqua" w:cs="Times New Roman"/>
                <w:bCs/>
              </w:rPr>
              <w:t xml:space="preserve">Партньорство между преките участници в </w:t>
            </w:r>
            <w:r w:rsidRPr="0016755A">
              <w:rPr>
                <w:rFonts w:ascii="Book Antiqua" w:eastAsia="Times New Roman" w:hAnsi="Book Antiqua" w:cs="Times New Roman"/>
                <w:bCs/>
              </w:rPr>
              <w:lastRenderedPageBreak/>
              <w:t>училищното образование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lastRenderedPageBreak/>
              <w:t>постоянен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        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Директор/Учители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6755A" w:rsidTr="005D4B66">
        <w:tc>
          <w:tcPr>
            <w:tcW w:w="2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Дейност 2: Външно партньорство</w:t>
            </w:r>
          </w:p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  <w:bCs/>
              </w:rPr>
              <w:t> 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Директор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6755A" w:rsidRDefault="001D04BD" w:rsidP="0016755A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6755A">
              <w:rPr>
                <w:rFonts w:ascii="Book Antiqua" w:eastAsia="Times New Roman" w:hAnsi="Book Antiqua" w:cs="Times New Roman"/>
              </w:rPr>
              <w:t> </w:t>
            </w:r>
          </w:p>
        </w:tc>
      </w:tr>
    </w:tbl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Индикатор: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ОПЕРАТИВНА ЦЕЛ 1</w:t>
      </w:r>
      <w:r w:rsidRPr="0016755A">
        <w:rPr>
          <w:rFonts w:ascii="Book Antiqua" w:eastAsia="Times New Roman" w:hAnsi="Book Antiqua" w:cs="Times New Roman"/>
          <w:color w:val="333333"/>
        </w:rPr>
        <w:t>: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1. Изграждане на Система за осигуряване качество на образованието</w:t>
      </w:r>
    </w:p>
    <w:p w:rsidR="001D04BD" w:rsidRPr="0016755A" w:rsidRDefault="001D04BD" w:rsidP="0016755A">
      <w:pPr>
        <w:numPr>
          <w:ilvl w:val="0"/>
          <w:numId w:val="3"/>
        </w:numPr>
        <w:spacing w:after="0" w:line="240" w:lineRule="auto"/>
        <w:ind w:left="595" w:hanging="357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Изготвяне на анализ на образователната реформа в страната в контекста на европейските политики и стратегически цели за превръщането на образованието като национален приоритет и намиране мястото на образователната институция в контекста на промените. Квалификация на ръководния персонал по проблемите, свързани с образователната реформа и адаптирането на училищните политики към новите образователни цели.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1.2. Създаване на актуална вътрешна нормативна уредба за изпълнение дейностите.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Отговорник:</w:t>
      </w:r>
      <w:r w:rsidR="00E4131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директор</w:t>
      </w:r>
    </w:p>
    <w:p w:rsidR="005D4B66" w:rsidRPr="0016755A" w:rsidRDefault="005D4B66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1.3. Изграждане на училищна система за качество:</w:t>
      </w:r>
    </w:p>
    <w:p w:rsidR="002B0AEB" w:rsidRPr="0016755A" w:rsidRDefault="001D04BD" w:rsidP="0016755A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Прилагане на изискванията на МОН за организиране на педагогическата дейност през настоящата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202</w:t>
      </w:r>
      <w:r w:rsidR="0048112A" w:rsidRPr="0016755A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 xml:space="preserve"> / 202</w:t>
      </w:r>
      <w:r w:rsidR="0048112A" w:rsidRPr="0016755A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16755A">
        <w:rPr>
          <w:rFonts w:ascii="Book Antiqua" w:eastAsia="Times New Roman" w:hAnsi="Book Antiqua" w:cs="Times New Roman"/>
          <w:color w:val="333333"/>
        </w:rPr>
        <w:t> учебна година Разработване на общи и специфични училищни стандарти за качество.</w:t>
      </w:r>
    </w:p>
    <w:p w:rsidR="001D04BD" w:rsidRPr="0016755A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Разработване на </w:t>
      </w:r>
      <w:r w:rsidR="005D4B66" w:rsidRPr="0016755A">
        <w:rPr>
          <w:rFonts w:ascii="Book Antiqua" w:eastAsia="Times New Roman" w:hAnsi="Book Antiqua" w:cs="Times New Roman"/>
          <w:b/>
          <w:bCs/>
          <w:color w:val="333333"/>
        </w:rPr>
        <w:t>Г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одишна училищна програма за целодневна организация на учебния ден в съответствие със стратегията и спецификата на училището. /чл.19, ал.1 от Стандарта за организация на дейностите/</w:t>
      </w:r>
    </w:p>
    <w:p w:rsidR="001D04BD" w:rsidRPr="0016755A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Изграждане на училищни екипи за:</w:t>
      </w:r>
    </w:p>
    <w:p w:rsidR="001D04BD" w:rsidRPr="0016755A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подкрепа за личностно развитие на ученика;</w:t>
      </w:r>
    </w:p>
    <w:p w:rsidR="001D04BD" w:rsidRPr="0016755A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изграждане на позитивен организационен климат;</w:t>
      </w:r>
    </w:p>
    <w:p w:rsidR="001D04BD" w:rsidRPr="0016755A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утвърждаване на позитивна дисциплина;</w:t>
      </w:r>
    </w:p>
    <w:p w:rsidR="001D04BD" w:rsidRPr="0016755A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развитие на училищната общност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Срок:</w:t>
      </w:r>
      <w:r w:rsidR="00E4131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постоянен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5D4B66" w:rsidRPr="0016755A" w:rsidRDefault="005D4B66" w:rsidP="0016755A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</w:rPr>
      </w:pP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2: Инвестиции в образованието или финансови ресурси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2.1. Изграждане на училищен екип за разработване на проекти.</w:t>
      </w:r>
    </w:p>
    <w:p w:rsidR="001D04BD" w:rsidRPr="0016755A" w:rsidRDefault="00815470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="001D04BD"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5D4B66" w:rsidRPr="0016755A" w:rsidRDefault="005D4B66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 Квалификация на екипа по разработване, управление и мониторинг на проекти.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Отговорник:  Екип</w:t>
      </w:r>
    </w:p>
    <w:p w:rsidR="00AF653B" w:rsidRPr="0016755A" w:rsidRDefault="00AF653B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2.3. Осигуряване на законосъобразно, икономически целесъобразно и п</w:t>
      </w:r>
      <w:r w:rsidR="00AF653B" w:rsidRPr="0016755A">
        <w:rPr>
          <w:rFonts w:ascii="Book Antiqua" w:eastAsia="Times New Roman" w:hAnsi="Book Antiqua" w:cs="Times New Roman"/>
          <w:color w:val="333333"/>
        </w:rPr>
        <w:t>розрачно управление на бюджета.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3. Квалификация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3.1. Запознаване на педагогическите специалисти с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Наредбата за статута и професионалното развитие на учителите, директорите и другите педагогически специалисти и Глава XI от Закона</w:t>
      </w:r>
      <w:r w:rsidRPr="0016755A">
        <w:rPr>
          <w:rFonts w:ascii="Book Antiqua" w:eastAsia="Times New Roman" w:hAnsi="Book Antiqua" w:cs="Times New Roman"/>
          <w:color w:val="333333"/>
        </w:rPr>
        <w:t> –„Учители, директори и други педагогически специалисти и повишаването на тяхната квалификация в Раздел три от същата глава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AF653B" w:rsidRPr="0016755A" w:rsidRDefault="00AF653B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3.2. Изработване на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План за квалификация, правила за квалификационна дейност,</w:t>
      </w:r>
      <w:r w:rsidRPr="0016755A">
        <w:rPr>
          <w:rFonts w:ascii="Book Antiqua" w:eastAsia="Times New Roman" w:hAnsi="Book Antiqua" w:cs="Times New Roman"/>
          <w:color w:val="333333"/>
        </w:rPr>
        <w:t> реализиране и документиране на квалификационна дейност за педагогическите специалист,</w:t>
      </w:r>
      <w:r w:rsidR="00AF653B" w:rsidRPr="0016755A">
        <w:rPr>
          <w:rFonts w:ascii="Book Antiqua" w:eastAsia="Times New Roman" w:hAnsi="Book Antiqua" w:cs="Times New Roman"/>
          <w:color w:val="333333"/>
        </w:rPr>
        <w:t xml:space="preserve"> проведена от други институции.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 Създаване на стимули за мотивация за повишаване квалификацията на кадри</w:t>
      </w:r>
      <w:r w:rsidR="00AF653B" w:rsidRPr="0016755A">
        <w:rPr>
          <w:rFonts w:ascii="Book Antiqua" w:eastAsia="Times New Roman" w:hAnsi="Book Antiqua" w:cs="Times New Roman"/>
          <w:color w:val="333333"/>
        </w:rPr>
        <w:t>те чрез учене през целия живот.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</w:t>
      </w:r>
      <w:r w:rsidR="00E4131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3.4. Повишаване на квалификацията на педагогическите специалисти от специализирани обслужв</w:t>
      </w:r>
      <w:r w:rsidR="00AF653B" w:rsidRPr="0016755A">
        <w:rPr>
          <w:rFonts w:ascii="Book Antiqua" w:eastAsia="Times New Roman" w:hAnsi="Book Antiqua" w:cs="Times New Roman"/>
          <w:color w:val="333333"/>
        </w:rPr>
        <w:t>ащи звена и научни организации.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proofErr w:type="gramStart"/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r w:rsidRPr="0016755A">
        <w:rPr>
          <w:rFonts w:ascii="Book Antiqua" w:eastAsia="Times New Roman" w:hAnsi="Book Antiqua" w:cs="Times New Roman"/>
          <w:color w:val="333333"/>
        </w:rPr>
        <w:t>Отговорник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3.5. Споделяне на ефективни практики и резултатит</w:t>
      </w:r>
      <w:r w:rsidR="00AF653B" w:rsidRPr="0016755A">
        <w:rPr>
          <w:rFonts w:ascii="Book Antiqua" w:eastAsia="Times New Roman" w:hAnsi="Book Antiqua" w:cs="Times New Roman"/>
          <w:color w:val="333333"/>
        </w:rPr>
        <w:t>е от добрия педагогически опит.Срок: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председатели на МО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4. Нормативно осигуряване.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4.1. Изграждане на вътрешна система за движение на информацията и документите в образователната институция /справка СФУК/</w:t>
      </w:r>
    </w:p>
    <w:p w:rsidR="001D04BD" w:rsidRPr="0016755A" w:rsidRDefault="001D04BD" w:rsidP="0016755A">
      <w:pPr>
        <w:numPr>
          <w:ilvl w:val="0"/>
          <w:numId w:val="5"/>
        </w:numPr>
        <w:spacing w:after="0" w:line="240" w:lineRule="auto"/>
        <w:ind w:left="595" w:hanging="357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Инструкция за вътрешна комуникация;</w:t>
      </w:r>
    </w:p>
    <w:p w:rsidR="001D04BD" w:rsidRPr="0016755A" w:rsidRDefault="001D04BD" w:rsidP="0016755A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Правилник за документооборота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,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 xml:space="preserve"> Отговорник: счетоводител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 Поддържане на библиотечното обслужване и актуали</w:t>
      </w:r>
      <w:r w:rsidR="00AF653B" w:rsidRPr="0016755A">
        <w:rPr>
          <w:rFonts w:ascii="Book Antiqua" w:eastAsia="Times New Roman" w:hAnsi="Book Antiqua" w:cs="Times New Roman"/>
          <w:color w:val="333333"/>
        </w:rPr>
        <w:t xml:space="preserve">зиране на информационния </w:t>
      </w:r>
      <w:proofErr w:type="gramStart"/>
      <w:r w:rsidR="00AF653B" w:rsidRPr="0016755A">
        <w:rPr>
          <w:rFonts w:ascii="Book Antiqua" w:eastAsia="Times New Roman" w:hAnsi="Book Antiqua" w:cs="Times New Roman"/>
          <w:color w:val="333333"/>
        </w:rPr>
        <w:t>поток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AF653B" w:rsidRPr="0016755A">
        <w:rPr>
          <w:rFonts w:ascii="Book Antiqua" w:eastAsia="Times New Roman" w:hAnsi="Book Antiqua" w:cs="Times New Roman"/>
          <w:color w:val="333333"/>
        </w:rPr>
        <w:t> </w:t>
      </w:r>
      <w:r w:rsidRPr="0016755A">
        <w:rPr>
          <w:rFonts w:ascii="Book Antiqua" w:eastAsia="Times New Roman" w:hAnsi="Book Antiqua" w:cs="Times New Roman"/>
          <w:color w:val="333333"/>
        </w:rPr>
        <w:t>Срок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 </w:t>
      </w:r>
      <w:r w:rsidRPr="0016755A">
        <w:rPr>
          <w:rFonts w:ascii="Book Antiqua" w:eastAsia="Times New Roman" w:hAnsi="Book Antiqua" w:cs="Times New Roman"/>
          <w:color w:val="333333"/>
        </w:rPr>
        <w:t>Отговорник: Ел.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Агопян –Старши учител,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нач.ет.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4.3. Осигуряване на достъп до учебната документация по изучаваните учебни дисциплини</w:t>
      </w:r>
    </w:p>
    <w:p w:rsidR="001D04BD" w:rsidRPr="0016755A" w:rsidRDefault="00AF653B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постоянен,</w:t>
      </w:r>
      <w:r w:rsidR="001D04BD" w:rsidRPr="0016755A">
        <w:rPr>
          <w:rFonts w:ascii="Book Antiqua" w:eastAsia="Times New Roman" w:hAnsi="Book Antiqua" w:cs="Times New Roman"/>
          <w:color w:val="333333"/>
        </w:rPr>
        <w:t xml:space="preserve"> Отговорник: Ел.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1D04BD" w:rsidRPr="0016755A">
        <w:rPr>
          <w:rFonts w:ascii="Book Antiqua" w:eastAsia="Times New Roman" w:hAnsi="Book Antiqua" w:cs="Times New Roman"/>
          <w:color w:val="333333"/>
        </w:rPr>
        <w:t>Агопян –Старши учител,</w:t>
      </w:r>
      <w:r w:rsidR="00FD2DDD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1D04BD" w:rsidRPr="0016755A">
        <w:rPr>
          <w:rFonts w:ascii="Book Antiqua" w:eastAsia="Times New Roman" w:hAnsi="Book Antiqua" w:cs="Times New Roman"/>
          <w:color w:val="333333"/>
        </w:rPr>
        <w:t>нач.ет.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4.4. Осъществяване на текущ контрол по изрядно водене на училищната документация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4.5. Съхраняване и архивиране на училищната документация съгласно изискванията на Стандар</w:t>
      </w:r>
      <w:r w:rsidR="00AF653B" w:rsidRPr="0016755A">
        <w:rPr>
          <w:rFonts w:ascii="Book Antiqua" w:eastAsia="Times New Roman" w:hAnsi="Book Antiqua" w:cs="Times New Roman"/>
          <w:color w:val="333333"/>
        </w:rPr>
        <w:t>та за информация и документите.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5. Училищен персонал.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5.1. Инс</w:t>
      </w:r>
      <w:r w:rsidR="00AF653B" w:rsidRPr="0016755A">
        <w:rPr>
          <w:rFonts w:ascii="Book Antiqua" w:eastAsia="Times New Roman" w:hAnsi="Book Antiqua" w:cs="Times New Roman"/>
          <w:color w:val="333333"/>
        </w:rPr>
        <w:t>трукция за вътрешна комуникация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ПС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5.2. Разработване на процедура по разделянето на отговорностите по вземане на решение, осъщест</w:t>
      </w:r>
      <w:r w:rsidR="00AF653B" w:rsidRPr="0016755A">
        <w:rPr>
          <w:rFonts w:ascii="Book Antiqua" w:eastAsia="Times New Roman" w:hAnsi="Book Antiqua" w:cs="Times New Roman"/>
          <w:color w:val="333333"/>
        </w:rPr>
        <w:t>вяване на контрол и изпълнение.</w:t>
      </w:r>
      <w:proofErr w:type="gramStart"/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r w:rsidRPr="0016755A">
        <w:rPr>
          <w:rFonts w:ascii="Book Antiqua" w:eastAsia="Times New Roman" w:hAnsi="Book Antiqua" w:cs="Times New Roman"/>
          <w:color w:val="333333"/>
        </w:rPr>
        <w:t>Срок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5.3. Изработване на критерии за оценка т</w:t>
      </w:r>
      <w:r w:rsidR="00AF653B" w:rsidRPr="0016755A">
        <w:rPr>
          <w:rFonts w:ascii="Book Antiqua" w:eastAsia="Times New Roman" w:hAnsi="Book Antiqua" w:cs="Times New Roman"/>
          <w:color w:val="333333"/>
        </w:rPr>
        <w:t>руда на учителите и служителите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5.4. Разработване на политика за насърчаване и ресурсно подпо</w:t>
      </w:r>
      <w:r w:rsidR="00AF653B" w:rsidRPr="0016755A">
        <w:rPr>
          <w:rFonts w:ascii="Book Antiqua" w:eastAsia="Times New Roman" w:hAnsi="Book Antiqua" w:cs="Times New Roman"/>
          <w:color w:val="333333"/>
        </w:rPr>
        <w:t>магане на извънкласни дейности.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ОПЕРАТИВНА ЦЕЛ 2: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1. Индивидуална среда на ученика</w:t>
      </w:r>
    </w:p>
    <w:p w:rsidR="001D04BD" w:rsidRPr="0016755A" w:rsidRDefault="001D04BD" w:rsidP="0016755A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Запознаване със Стандарта за физическата среда, информационното и библиотечно обслужване и осигуряване на условия за интерактивно учене.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2.1.2. Изграждане на ГУТ и училищна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Комисия по безопасност и здраве</w:t>
      </w:r>
      <w:r w:rsidRPr="0016755A">
        <w:rPr>
          <w:rFonts w:ascii="Book Antiqua" w:eastAsia="Times New Roman" w:hAnsi="Book Antiqua" w:cs="Times New Roman"/>
          <w:color w:val="333333"/>
        </w:rPr>
        <w:t xml:space="preserve"> и уреждане в правилник правата и задълженията им </w:t>
      </w:r>
      <w:r w:rsidR="00815470" w:rsidRPr="0016755A">
        <w:rPr>
          <w:rFonts w:ascii="Book Antiqua" w:eastAsia="Times New Roman" w:hAnsi="Book Antiqua" w:cs="Times New Roman"/>
          <w:color w:val="333333"/>
        </w:rPr>
        <w:t>за предотвратяване на рисковете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="00815470"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Комисията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2.1.3. Регламентиране условията за записване и промяна на формите на обучение за конкретната учебна година съгласно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 xml:space="preserve">Наредба за организация на дейностите чл. 31, ал. 3 и чл. 12, ал. 2 на </w:t>
      </w:r>
      <w:proofErr w:type="gramStart"/>
      <w:r w:rsidRPr="0016755A">
        <w:rPr>
          <w:rFonts w:ascii="Book Antiqua" w:eastAsia="Times New Roman" w:hAnsi="Book Antiqua" w:cs="Times New Roman"/>
          <w:b/>
          <w:bCs/>
          <w:color w:val="333333"/>
        </w:rPr>
        <w:t>ЗПУО.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815470" w:rsidRPr="0016755A">
        <w:rPr>
          <w:rFonts w:ascii="Book Antiqua" w:eastAsia="Times New Roman" w:hAnsi="Book Antiqua" w:cs="Times New Roman"/>
          <w:color w:val="333333"/>
        </w:rPr>
        <w:t xml:space="preserve">Срок: постоянен,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2.1.4. Включването на ученика в различни училищни общности в зависимост от неговите интереси и потребности</w:t>
      </w:r>
      <w:r w:rsidR="00815470" w:rsidRPr="0016755A">
        <w:rPr>
          <w:rFonts w:ascii="Book Antiqua" w:eastAsia="Times New Roman" w:hAnsi="Book Antiqua" w:cs="Times New Roman"/>
          <w:color w:val="333333"/>
        </w:rPr>
        <w:t xml:space="preserve"> – клубове, проекти и др.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 xml:space="preserve">Срок: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по</w:t>
      </w:r>
      <w:r w:rsidR="00815470" w:rsidRPr="0016755A">
        <w:rPr>
          <w:rFonts w:ascii="Book Antiqua" w:eastAsia="Times New Roman" w:hAnsi="Book Antiqua" w:cs="Times New Roman"/>
          <w:color w:val="333333"/>
        </w:rPr>
        <w:t>стоянен ,</w:t>
      </w:r>
      <w:proofErr w:type="gramEnd"/>
      <w:r w:rsidR="00815470" w:rsidRPr="0016755A">
        <w:rPr>
          <w:rFonts w:ascii="Book Antiqua" w:eastAsia="Times New Roman" w:hAnsi="Book Antiqua" w:cs="Times New Roman"/>
          <w:color w:val="333333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</w:t>
      </w:r>
      <w:r w:rsidR="0084701E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р-ли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,</w:t>
      </w:r>
      <w:r w:rsidR="00F608B2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учители в ЦОУД</w:t>
      </w:r>
    </w:p>
    <w:p w:rsidR="001D04BD" w:rsidRPr="0016755A" w:rsidRDefault="001D04BD" w:rsidP="0016755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Осигуряване на условия за интерактивно учене и създаване възможности за приложение на ИКТ в образователния процес по различните учебни предмети.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старши у-ли</w:t>
      </w:r>
    </w:p>
    <w:p w:rsidR="001D04BD" w:rsidRPr="0016755A" w:rsidRDefault="001D04BD" w:rsidP="0016755A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Създаване условия за гъвкаво прилагане, изменяне и адаптиране методите на преподаване от страна на учителите с оглед постигането на по- добри резултати от ученето и повишаване активността на учениците.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Ср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ок: постоянен,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 Дейност 2. Изграждане на училището като социално място</w:t>
      </w:r>
      <w:r w:rsidRPr="0016755A">
        <w:rPr>
          <w:rFonts w:ascii="Book Antiqua" w:eastAsia="Times New Roman" w:hAnsi="Book Antiqua" w:cs="Times New Roman"/>
          <w:color w:val="333333"/>
        </w:rPr>
        <w:t>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 Предприемане на мерки за социализиране на ученици, за които българският език не е майчин, чрез програма за превенция на ранното напускане от училище.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сеп</w:t>
      </w:r>
      <w:r w:rsidR="00E61F69" w:rsidRPr="0016755A">
        <w:rPr>
          <w:rFonts w:ascii="Book Antiqua" w:eastAsia="Times New Roman" w:hAnsi="Book Antiqua" w:cs="Times New Roman"/>
          <w:color w:val="333333"/>
        </w:rPr>
        <w:t>тември,</w:t>
      </w:r>
      <w:r w:rsidRPr="0016755A">
        <w:rPr>
          <w:rFonts w:ascii="Book Antiqua" w:eastAsia="Times New Roman" w:hAnsi="Book Antiqua" w:cs="Times New Roman"/>
          <w:color w:val="333333"/>
        </w:rPr>
        <w:t> Отговорник: ПС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2.2.1.1.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Провеждане на информационни кампании сред родители и общественост за разясняване на взаимните ползи от интегрираното обучение на учениците със специални образователни потребности, ученици с физически и ментални увреждания и ученици о</w:t>
      </w:r>
      <w:r w:rsidR="00E61F69" w:rsidRPr="0016755A">
        <w:rPr>
          <w:rFonts w:ascii="Book Antiqua" w:eastAsia="Times New Roman" w:hAnsi="Book Antiqua" w:cs="Times New Roman"/>
          <w:color w:val="333333"/>
        </w:rPr>
        <w:t>т етническите малцинства.</w:t>
      </w:r>
      <w:proofErr w:type="gramStart"/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r w:rsidRPr="0016755A">
        <w:rPr>
          <w:rFonts w:ascii="Book Antiqua" w:eastAsia="Times New Roman" w:hAnsi="Book Antiqua" w:cs="Times New Roman"/>
          <w:color w:val="333333"/>
        </w:rPr>
        <w:t>Срок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: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 посотянен,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</w:t>
      </w:r>
      <w:r w:rsidR="007A325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р-ли</w:t>
      </w:r>
      <w:proofErr w:type="gramEnd"/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2.2.1.2.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 xml:space="preserve">Специализирана работа с родителите за по-голяма заинтересованост към образователно-възпитателния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пр</w:t>
      </w:r>
      <w:r w:rsidR="00E61F69" w:rsidRPr="0016755A">
        <w:rPr>
          <w:rFonts w:ascii="Book Antiqua" w:eastAsia="Times New Roman" w:hAnsi="Book Antiqua" w:cs="Times New Roman"/>
          <w:color w:val="333333"/>
        </w:rPr>
        <w:t>оцес.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E61F69" w:rsidRPr="0016755A">
        <w:rPr>
          <w:rFonts w:ascii="Book Antiqua" w:eastAsia="Times New Roman" w:hAnsi="Book Antiqua" w:cs="Times New Roman"/>
          <w:color w:val="333333"/>
        </w:rPr>
        <w:t>Срок: постоянен ,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учители, директор</w:t>
      </w:r>
    </w:p>
    <w:p w:rsidR="00E61F69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2.2.1.3.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Работа с родителските общности за преодоляване на негативни стереотипи и дискриминационни нагласи спрямо различните етноси и ученици със СОП;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                                                                                  Отговорник: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учители   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2.2.1.4.</w:t>
      </w:r>
      <w:r w:rsidR="007A325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Осигуряване при необходимост на допълнително обучение по български език за ученици от етническите малцинства,</w:t>
      </w:r>
      <w:r w:rsidR="007A325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във формите на ИУЧ;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                                                                                    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2.2.1.5.</w:t>
      </w:r>
      <w:r w:rsidR="007A325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Осъществяване на извънкласна работа, занимания по интереси и на организиран отдих и спорт в мултикултурна образователна среда, съчетана с традициит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е на отделните етнически </w:t>
      </w:r>
      <w:proofErr w:type="gramStart"/>
      <w:r w:rsidR="00E61F69" w:rsidRPr="0016755A">
        <w:rPr>
          <w:rFonts w:ascii="Book Antiqua" w:eastAsia="Times New Roman" w:hAnsi="Book Antiqua" w:cs="Times New Roman"/>
          <w:color w:val="333333"/>
        </w:rPr>
        <w:t>групи.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Срок: постоянен, 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 в ЦОУД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2.2.1.6.</w:t>
      </w:r>
      <w:r w:rsidR="008A60F2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Изграждане и функциониране на информационна система за проследяване на децата в риск</w:t>
      </w:r>
      <w:r w:rsidR="00E61F69" w:rsidRPr="0016755A">
        <w:rPr>
          <w:rFonts w:ascii="Book Antiqua" w:eastAsia="Times New Roman" w:hAnsi="Book Antiqua" w:cs="Times New Roman"/>
          <w:color w:val="333333"/>
        </w:rPr>
        <w:t>.  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комисията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2.2.1.7.</w:t>
      </w:r>
      <w:r w:rsidR="008A60F2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Допълнителна работа с ученици със специални образователни потребности и ученици от етническите малцинства, застрашени от отпадане и/или преждевременно напускане на училище.    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 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комисията      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2.2.1.8.</w:t>
      </w:r>
      <w:r w:rsidR="008A60F2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 xml:space="preserve">Управление на информацията за преждевременно напусналите училище. Изготвяне на база данни от класните ръководители, в чиито класове има ученици от рискови групи /съобразно различните причини от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отпадане</w:t>
      </w:r>
      <w:r w:rsidR="00E61F69" w:rsidRPr="0016755A">
        <w:rPr>
          <w:rFonts w:ascii="Book Antiqua" w:eastAsia="Times New Roman" w:hAnsi="Book Antiqua" w:cs="Times New Roman"/>
          <w:color w:val="333333"/>
        </w:rPr>
        <w:t>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E61F69"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</w:t>
      </w:r>
      <w:r w:rsidR="008A60F2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ръководители</w:t>
      </w:r>
      <w:proofErr w:type="gramEnd"/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2.2.1.9. 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КВАЛИФИКАЦИЯ на педагогическите специалисти</w:t>
      </w:r>
      <w:r w:rsidRPr="0016755A">
        <w:rPr>
          <w:rFonts w:ascii="Book Antiqua" w:eastAsia="Times New Roman" w:hAnsi="Book Antiqua" w:cs="Times New Roman"/>
          <w:color w:val="333333"/>
        </w:rPr>
        <w:t> в посока управление на конфликти, справяне с агресията и насилието и превръщането му в педагогически консултант;</w:t>
      </w:r>
      <w:r w:rsidR="0012497B" w:rsidRPr="0016755A">
        <w:rPr>
          <w:rFonts w:ascii="Book Antiqua" w:eastAsia="Times New Roman" w:hAnsi="Book Antiqua" w:cs="Times New Roman"/>
          <w:color w:val="333333"/>
        </w:rPr>
        <w:t>  </w:t>
      </w:r>
      <w:r w:rsidR="008A60F2" w:rsidRPr="0016755A">
        <w:rPr>
          <w:rFonts w:ascii="Book Antiqua" w:eastAsia="Times New Roman" w:hAnsi="Book Antiqua" w:cs="Times New Roman"/>
          <w:color w:val="333333"/>
        </w:rPr>
        <w:t> </w:t>
      </w:r>
      <w:r w:rsidR="00E61F69"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педагози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2.2.1.10. Подготовка на учениците за продължаване на образованието – професионално ориентиране на учениците, завършващи основно образование, съобразно техните интереси и възможности.</w:t>
      </w:r>
    </w:p>
    <w:p w:rsidR="001D04BD" w:rsidRPr="0016755A" w:rsidRDefault="001D04BD" w:rsidP="0016755A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Организиране на среща между учениците с експерти от регионалната служба по заетостта;</w:t>
      </w:r>
    </w:p>
    <w:p w:rsidR="00E61F69" w:rsidRPr="0016755A" w:rsidRDefault="001D04BD" w:rsidP="0016755A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Осигуряване на професионално консултиране и ориентиране чрез привличане на ЦПО 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</w:t>
      </w:r>
      <w:r w:rsidR="0012497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р-л на 7 клас</w:t>
      </w:r>
    </w:p>
    <w:p w:rsidR="001D04BD" w:rsidRPr="0016755A" w:rsidRDefault="001D04BD" w:rsidP="0016755A">
      <w:p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2.2.2. Изграждане на механизъм за превенцията и създаване на правила в училищната общноста и използване на доказани стратегии за разрешаване на конфликти.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E61F69"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педагози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2.2.3. Изграждане на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 xml:space="preserve">училищна комисия за превенция на тормоза и насилието и реализиране на дейности за разрешаване на </w:t>
      </w:r>
      <w:proofErr w:type="gramStart"/>
      <w:r w:rsidRPr="0016755A">
        <w:rPr>
          <w:rFonts w:ascii="Book Antiqua" w:eastAsia="Times New Roman" w:hAnsi="Book Antiqua" w:cs="Times New Roman"/>
          <w:b/>
          <w:bCs/>
          <w:color w:val="333333"/>
        </w:rPr>
        <w:t>конфликти.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комисията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2.2.4. Съвместна работа на класните ръководители със социалните работници от ЦОП – общ.</w:t>
      </w:r>
      <w:r w:rsidR="0012497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Стамболово по изпълнение на Програмата за превенция на тормоза и насилието както и дейности за мотивация и преодо</w:t>
      </w:r>
      <w:r w:rsidR="00E61F69" w:rsidRPr="0016755A">
        <w:rPr>
          <w:rFonts w:ascii="Book Antiqua" w:eastAsia="Times New Roman" w:hAnsi="Book Antiqua" w:cs="Times New Roman"/>
          <w:color w:val="333333"/>
        </w:rPr>
        <w:t>ляване на проблемното поведение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</w:t>
      </w:r>
      <w:r w:rsidR="0012497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р-ли</w:t>
      </w:r>
      <w:proofErr w:type="gramEnd"/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2.2.5.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Актуализиране и поддържане на вътрешна информационна система за разпространяване на информация, свъ</w:t>
      </w:r>
      <w:r w:rsidR="00E61F69" w:rsidRPr="0016755A">
        <w:rPr>
          <w:rFonts w:ascii="Book Antiqua" w:eastAsia="Times New Roman" w:hAnsi="Book Antiqua" w:cs="Times New Roman"/>
          <w:color w:val="333333"/>
        </w:rPr>
        <w:t>рзана с дейността на училището: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Интернет сайт на училището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Електронни портфолиа на учители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;Срок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Отговорници: Ж.Димитрова –старши у-л по ИТ,</w:t>
      </w:r>
      <w:r w:rsidR="0070052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 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lastRenderedPageBreak/>
        <w:t>ОПЕРАТИВНА ЦЕЛ 3: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1</w:t>
      </w:r>
      <w:r w:rsidRPr="0016755A">
        <w:rPr>
          <w:rFonts w:ascii="Book Antiqua" w:eastAsia="Times New Roman" w:hAnsi="Book Antiqua" w:cs="Times New Roman"/>
          <w:color w:val="333333"/>
        </w:rPr>
        <w:t>: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Учебна дейност</w:t>
      </w:r>
    </w:p>
    <w:p w:rsidR="00661EB6" w:rsidRPr="0016755A" w:rsidRDefault="001D04BD" w:rsidP="0016755A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Разработване и утвърждаване на тематичен план на учебния материал, съобразен с ДОС и учебния план на училището.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Срок: 14 септември202</w:t>
      </w:r>
      <w:r w:rsidR="009B644F" w:rsidRPr="0016755A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г.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Гъвкаво променяне на годишното и урочното планиране при необходимост.</w:t>
      </w:r>
    </w:p>
    <w:p w:rsidR="001D04BD" w:rsidRPr="0016755A" w:rsidRDefault="00E61F69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        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 xml:space="preserve">Срок: постоянен, </w:t>
      </w:r>
      <w:r w:rsidR="001D04BD"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Предвиждане на мерки за диференциран и индивидуализиран подход с нуждаещи се от подкрепа ученици в у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рочните планове. Срок: постоянен,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Разпределяне на съотношението на уроците за нови знания към тези за затвърдяване съгласно изискванията на ДОС.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Срок: 14. 09.202</w:t>
      </w:r>
      <w:r w:rsidR="009B644F" w:rsidRPr="0016755A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г.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Адаптиране на урочните планове спрямо равнището на подготовка и различните потребности на учениците.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Срок: 14.09.202</w:t>
      </w:r>
      <w:r w:rsidR="009B644F" w:rsidRPr="0016755A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г.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Предварителна подготовка на учебни материали за урока и включване на учениците в предварителната подготовка на урока със задачи за проучване, с презентации, с информационни съобщения и др.Срок: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6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Включване на значителна част от учениците в отделните структурни елементи на урока и събуждане на интереса им и на потребност от аргументирана позиция и защитата й.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7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Разработване и въвеждане на система за квалификация на учителите във връзка с ефективното използване съвременни информационни и комуникационни технологии в обучението.Срок: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учители</w:t>
      </w:r>
    </w:p>
    <w:p w:rsidR="001D04BD" w:rsidRPr="0016755A" w:rsidRDefault="001D04BD" w:rsidP="0016755A">
      <w:pPr>
        <w:numPr>
          <w:ilvl w:val="0"/>
          <w:numId w:val="1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Прирагане на интерактивен подход на обучение и създаване условия за формиране на умения за правилно, трайно, самостоятелно и съзнателно усвояване на учебния материал.Срок: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2: Оценяване и самооценяване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3.2.1. Запознаване и спазване на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Наредбата за оценяване на резултатите от обучението на учениците.   </w:t>
      </w:r>
      <w:r w:rsidRPr="0016755A">
        <w:rPr>
          <w:rFonts w:ascii="Book Antiqua" w:eastAsia="Times New Roman" w:hAnsi="Book Antiqua" w:cs="Times New Roman"/>
          <w:color w:val="333333"/>
        </w:rPr>
        <w:t>Срок:  постоянен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3.2.2. 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Осигуряване на обучение за учителите по доцимология</w:t>
      </w:r>
      <w:r w:rsidRPr="0016755A">
        <w:rPr>
          <w:rFonts w:ascii="Book Antiqua" w:eastAsia="Times New Roman" w:hAnsi="Book Antiqua" w:cs="Times New Roman"/>
          <w:color w:val="333333"/>
        </w:rPr>
        <w:t> – свързано с методи на оценяване на учениците, тестово изпитване, формиране на оценка, използване на разнообр</w:t>
      </w:r>
      <w:r w:rsidR="00661EB6" w:rsidRPr="0016755A">
        <w:rPr>
          <w:rFonts w:ascii="Book Antiqua" w:eastAsia="Times New Roman" w:hAnsi="Book Antiqua" w:cs="Times New Roman"/>
          <w:color w:val="333333"/>
        </w:rPr>
        <w:t>азни форми на проверка и оценка 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 в прог.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степен</w:t>
      </w:r>
      <w:proofErr w:type="gramEnd"/>
    </w:p>
    <w:p w:rsidR="001D04BD" w:rsidRPr="0016755A" w:rsidRDefault="00661EB6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</w:t>
      </w:r>
      <w:r w:rsidR="001D04BD" w:rsidRPr="0016755A">
        <w:rPr>
          <w:rFonts w:ascii="Book Antiqua" w:eastAsia="Times New Roman" w:hAnsi="Book Antiqua" w:cs="Times New Roman"/>
          <w:color w:val="333333"/>
        </w:rPr>
        <w:t>3.2.3. Провеждане на информационна кампания в началото на учебната година с ученици и родители за запозна</w:t>
      </w:r>
      <w:r w:rsidRPr="0016755A">
        <w:rPr>
          <w:rFonts w:ascii="Book Antiqua" w:eastAsia="Times New Roman" w:hAnsi="Book Antiqua" w:cs="Times New Roman"/>
          <w:color w:val="333333"/>
        </w:rPr>
        <w:t>ване с критериите за оценяване.</w:t>
      </w:r>
      <w:r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1D04BD" w:rsidRPr="0016755A">
        <w:rPr>
          <w:rFonts w:ascii="Book Antiqua" w:eastAsia="Times New Roman" w:hAnsi="Book Antiqua" w:cs="Times New Roman"/>
          <w:color w:val="333333"/>
        </w:rPr>
        <w:t>Срок: 15.09.202</w:t>
      </w:r>
      <w:r w:rsidR="002474D7" w:rsidRPr="0016755A">
        <w:rPr>
          <w:rFonts w:ascii="Book Antiqua" w:eastAsia="Times New Roman" w:hAnsi="Book Antiqua" w:cs="Times New Roman"/>
          <w:color w:val="333333"/>
          <w:lang w:val="bg-BG"/>
        </w:rPr>
        <w:t>2</w:t>
      </w:r>
      <w:r w:rsidRPr="0016755A">
        <w:rPr>
          <w:rFonts w:ascii="Book Antiqua" w:eastAsia="Times New Roman" w:hAnsi="Book Antiqua" w:cs="Times New Roman"/>
          <w:color w:val="333333"/>
        </w:rPr>
        <w:t>г.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,</w:t>
      </w:r>
      <w:r w:rsidR="001D04BD" w:rsidRPr="0016755A">
        <w:rPr>
          <w:rFonts w:ascii="Book Antiqua" w:eastAsia="Times New Roman" w:hAnsi="Book Antiqua" w:cs="Times New Roman"/>
          <w:color w:val="333333"/>
        </w:rPr>
        <w:t>Отговорник</w:t>
      </w:r>
      <w:proofErr w:type="gramEnd"/>
      <w:r w:rsidR="001D04BD" w:rsidRPr="0016755A">
        <w:rPr>
          <w:rFonts w:ascii="Book Antiqua" w:eastAsia="Times New Roman" w:hAnsi="Book Antiqua" w:cs="Times New Roman"/>
          <w:color w:val="333333"/>
        </w:rPr>
        <w:t>: учители в прог.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="001D04BD" w:rsidRPr="0016755A">
        <w:rPr>
          <w:rFonts w:ascii="Book Antiqua" w:eastAsia="Times New Roman" w:hAnsi="Book Antiqua" w:cs="Times New Roman"/>
          <w:color w:val="333333"/>
        </w:rPr>
        <w:t>етап</w:t>
      </w:r>
      <w:proofErr w:type="gramEnd"/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3.2.4. Изготвяне на график за датите за</w:t>
      </w:r>
      <w:r w:rsidR="009B644F" w:rsidRPr="0016755A">
        <w:rPr>
          <w:rFonts w:ascii="Book Antiqua" w:eastAsia="Times New Roman" w:hAnsi="Book Antiqua" w:cs="Times New Roman"/>
          <w:color w:val="333333"/>
        </w:rPr>
        <w:t xml:space="preserve"> тестовете и класните работи и </w:t>
      </w:r>
      <w:r w:rsidRPr="0016755A">
        <w:rPr>
          <w:rFonts w:ascii="Book Antiqua" w:eastAsia="Times New Roman" w:hAnsi="Book Antiqua" w:cs="Times New Roman"/>
          <w:color w:val="333333"/>
        </w:rPr>
        <w:t>предварителното му оповестяване на учениците и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 на родителите.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 xml:space="preserve">3.2.5. Осъществяване на перманентен контрол за ритмичност на оценяването съгласно чл. 11 от Наредбата за оценяване </w:t>
      </w:r>
      <w:r w:rsidR="00661EB6" w:rsidRPr="0016755A">
        <w:rPr>
          <w:rFonts w:ascii="Book Antiqua" w:eastAsia="Times New Roman" w:hAnsi="Book Antiqua" w:cs="Times New Roman"/>
          <w:color w:val="333333"/>
        </w:rPr>
        <w:t>на резултатите от обучението 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учениците.</w:t>
      </w:r>
      <w:r w:rsidR="00661EB6" w:rsidRPr="0016755A">
        <w:rPr>
          <w:rFonts w:ascii="Book Antiqua" w:eastAsia="Times New Roman" w:hAnsi="Book Antiqua" w:cs="Times New Roman"/>
          <w:color w:val="333333"/>
        </w:rPr>
        <w:t>Срок</w:t>
      </w:r>
      <w:proofErr w:type="gramStart"/>
      <w:r w:rsidR="00661EB6" w:rsidRPr="0016755A">
        <w:rPr>
          <w:rFonts w:ascii="Book Antiqua" w:eastAsia="Times New Roman" w:hAnsi="Book Antiqua" w:cs="Times New Roman"/>
          <w:color w:val="333333"/>
        </w:rPr>
        <w:t>:постоянен</w:t>
      </w:r>
      <w:proofErr w:type="gramEnd"/>
      <w:r w:rsidR="00661EB6" w:rsidRPr="0016755A">
        <w:rPr>
          <w:rFonts w:ascii="Book Antiqua" w:eastAsia="Times New Roman" w:hAnsi="Book Antiqua" w:cs="Times New Roman"/>
          <w:color w:val="333333"/>
        </w:rPr>
        <w:t> ,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3.2.6. Направляване на учениците да преценяват и самооценяват, за да знаят какво трябва да развият у себе си.     Срок: постоянен                           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3.2.7. Разяснение пред учениците на ме</w:t>
      </w:r>
      <w:r w:rsidR="00661EB6" w:rsidRPr="0016755A">
        <w:rPr>
          <w:rFonts w:ascii="Book Antiqua" w:eastAsia="Times New Roman" w:hAnsi="Book Antiqua" w:cs="Times New Roman"/>
          <w:color w:val="333333"/>
        </w:rPr>
        <w:t>тодиката за групови изпитвания.Срок</w:t>
      </w:r>
      <w:proofErr w:type="gramStart"/>
      <w:r w:rsidR="00661EB6" w:rsidRPr="0016755A">
        <w:rPr>
          <w:rFonts w:ascii="Book Antiqua" w:eastAsia="Times New Roman" w:hAnsi="Book Antiqua" w:cs="Times New Roman"/>
          <w:color w:val="333333"/>
        </w:rPr>
        <w:t>:постоянен</w:t>
      </w:r>
      <w:proofErr w:type="gramEnd"/>
      <w:r w:rsidR="00661EB6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 Дейност 3:</w:t>
      </w:r>
      <w:r w:rsidRPr="0016755A">
        <w:rPr>
          <w:rFonts w:ascii="Book Antiqua" w:eastAsia="Times New Roman" w:hAnsi="Book Antiqua" w:cs="Times New Roman"/>
          <w:color w:val="333333"/>
        </w:rPr>
        <w:t>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Изграждане на позитивни взаимоотношения: ученик – учител; ученик – ученик, учител – учител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3.3.1. Изграждане и прилагане на политики за подкрепа за личностно развитие на ученика между институциите в системата на училищно образование.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                                                                  Отговорник: директор,</w:t>
      </w:r>
      <w:r w:rsidR="00DB6848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3.3.2. Превенция на обучителните трудности и ранн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о отстраняване на риска от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3.3.3. Изграждане на умения за работа в екип в паралелката:</w:t>
      </w:r>
    </w:p>
    <w:p w:rsidR="001D04BD" w:rsidRPr="0016755A" w:rsidRDefault="001D04BD" w:rsidP="0016755A">
      <w:pPr>
        <w:numPr>
          <w:ilvl w:val="0"/>
          <w:numId w:val="19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Проектно учене;</w:t>
      </w:r>
    </w:p>
    <w:p w:rsidR="001D04BD" w:rsidRPr="0016755A" w:rsidRDefault="001D04BD" w:rsidP="0016755A">
      <w:pPr>
        <w:numPr>
          <w:ilvl w:val="0"/>
          <w:numId w:val="19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Използване на интерактивни методи и др.;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3.3.4. Установяване от учителя на поз</w:t>
      </w:r>
      <w:r w:rsidR="00661EB6" w:rsidRPr="0016755A">
        <w:rPr>
          <w:rFonts w:ascii="Book Antiqua" w:eastAsia="Times New Roman" w:hAnsi="Book Antiqua" w:cs="Times New Roman"/>
          <w:color w:val="333333"/>
        </w:rPr>
        <w:t>итивна атмосфера в паралелките</w:t>
      </w:r>
      <w:proofErr w:type="gramStart"/>
      <w:r w:rsidR="00661EB6" w:rsidRPr="0016755A">
        <w:rPr>
          <w:rFonts w:ascii="Book Antiqua" w:eastAsia="Times New Roman" w:hAnsi="Book Antiqua" w:cs="Times New Roman"/>
          <w:color w:val="333333"/>
        </w:rPr>
        <w:t>:</w:t>
      </w:r>
      <w:r w:rsidRPr="0016755A">
        <w:rPr>
          <w:rFonts w:ascii="Book Antiqua" w:eastAsia="Times New Roman" w:hAnsi="Book Antiqua" w:cs="Times New Roman"/>
          <w:color w:val="333333"/>
        </w:rPr>
        <w:t>Срок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3.3.5 Обсъждане на въпроси, засягащи училищния живот чрез формите на ученическо само</w:t>
      </w:r>
      <w:r w:rsidR="00661EB6" w:rsidRPr="0016755A">
        <w:rPr>
          <w:rFonts w:ascii="Book Antiqua" w:eastAsia="Times New Roman" w:hAnsi="Book Antiqua" w:cs="Times New Roman"/>
          <w:color w:val="333333"/>
        </w:rPr>
        <w:t>управление.    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3.3.6. Поощряване с морални и материални награди при показани високи постижения в областта на науката, изкуството и спорта. Срок: пос</w:t>
      </w:r>
      <w:r w:rsidR="00661EB6" w:rsidRPr="0016755A">
        <w:rPr>
          <w:rFonts w:ascii="Book Antiqua" w:eastAsia="Times New Roman" w:hAnsi="Book Antiqua" w:cs="Times New Roman"/>
          <w:color w:val="333333"/>
        </w:rPr>
        <w:t>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директор,</w:t>
      </w:r>
      <w:r w:rsidR="00DF67C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3.3.7. Участие в ритуализацията на училищния живот чрез предложения и дейности, свързани с училищните традиции и изграждан</w:t>
      </w:r>
      <w:r w:rsidR="00661EB6" w:rsidRPr="0016755A">
        <w:rPr>
          <w:rFonts w:ascii="Book Antiqua" w:eastAsia="Times New Roman" w:hAnsi="Book Antiqua" w:cs="Times New Roman"/>
          <w:color w:val="333333"/>
        </w:rPr>
        <w:t>е на новата визия на училището.Срок</w:t>
      </w:r>
      <w:proofErr w:type="gramStart"/>
      <w:r w:rsidR="00661EB6" w:rsidRPr="0016755A">
        <w:rPr>
          <w:rFonts w:ascii="Book Antiqua" w:eastAsia="Times New Roman" w:hAnsi="Book Antiqua" w:cs="Times New Roman"/>
          <w:color w:val="333333"/>
        </w:rPr>
        <w:t>:постоянен</w:t>
      </w:r>
      <w:proofErr w:type="gramEnd"/>
      <w:r w:rsidR="00661EB6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4: Повишаване резултатите от обучението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3.4.1. Подготовка на учениците за успешно полаг</w:t>
      </w:r>
      <w:r w:rsidR="00661EB6" w:rsidRPr="0016755A">
        <w:rPr>
          <w:rFonts w:ascii="Book Antiqua" w:eastAsia="Times New Roman" w:hAnsi="Book Antiqua" w:cs="Times New Roman"/>
          <w:color w:val="333333"/>
        </w:rPr>
        <w:t>ане на изпитите от НВО – 4 клас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</w:t>
      </w:r>
      <w:r w:rsidR="00C73FB1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р-л</w:t>
      </w:r>
      <w:proofErr w:type="gramEnd"/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3.4.2. Организиране на допълнително обучение по време на лятната ваканция при условия и по ред, определени със заповед на директора на училището за ученици с обучителни трудности. При необходимост допълнителното обучение може да продължи и през следващата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 учебна година.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3.4.3. Преустановяване на индивидуалната учебна програма и продължаване на обучението по общата при постигане изискванията на учебната програма, при учениците със СОП     Срок: по</w:t>
      </w:r>
      <w:r w:rsidR="00661EB6" w:rsidRPr="0016755A">
        <w:rPr>
          <w:rFonts w:ascii="Book Antiqua" w:eastAsia="Times New Roman" w:hAnsi="Book Antiqua" w:cs="Times New Roman"/>
          <w:color w:val="333333"/>
        </w:rPr>
        <w:t>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3.4.4. Изготвяне на програма за превенция на ранното отпадане от училище по ра</w:t>
      </w:r>
      <w:r w:rsidR="00661EB6" w:rsidRPr="0016755A">
        <w:rPr>
          <w:rFonts w:ascii="Book Antiqua" w:eastAsia="Times New Roman" w:hAnsi="Book Antiqua" w:cs="Times New Roman"/>
          <w:color w:val="333333"/>
        </w:rPr>
        <w:t>злични причини.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комисията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5</w:t>
      </w:r>
      <w:r w:rsidRPr="0016755A">
        <w:rPr>
          <w:rFonts w:ascii="Book Antiqua" w:eastAsia="Times New Roman" w:hAnsi="Book Antiqua" w:cs="Times New Roman"/>
          <w:color w:val="333333"/>
        </w:rPr>
        <w:t>: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Надграждане на знания и умения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3.5.1. Организиране и реализиране от училището състезания, конкурси и др.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3.5.2. Подготовка за участие на ученици в състез</w:t>
      </w:r>
      <w:r w:rsidR="00661EB6" w:rsidRPr="0016755A">
        <w:rPr>
          <w:rFonts w:ascii="Book Antiqua" w:eastAsia="Times New Roman" w:hAnsi="Book Antiqua" w:cs="Times New Roman"/>
          <w:color w:val="333333"/>
        </w:rPr>
        <w:t>ания, олимпиади, конкурси и др.Срок: постоянен</w:t>
      </w:r>
      <w:proofErr w:type="gramStart"/>
      <w:r w:rsidR="00661EB6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 xml:space="preserve"> Отговорник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3.5.3. Изграждане на екипи за ра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бота по проекти Срок: постоянен,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6</w:t>
      </w:r>
      <w:r w:rsidRPr="0016755A">
        <w:rPr>
          <w:rFonts w:ascii="Book Antiqua" w:eastAsia="Times New Roman" w:hAnsi="Book Antiqua" w:cs="Times New Roman"/>
          <w:color w:val="333333"/>
        </w:rPr>
        <w:t>: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Постигане на високи педагогически постижения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3.6.1. Изграждане на система за мотивация на учителите, директорите и другите педагогически специалисти за повишаване квалификацията и за кариерно развитие.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Планиране, координиране, управление и контрол на дейностите за повишаване квалификацията на педагогическите специалисти на училищно ниво.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  постоянен                                                             Отговорници: председатели на МО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 xml:space="preserve">Създаване на условия за повишаване на квалификацията – вкл.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финансови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.</w:t>
      </w:r>
    </w:p>
    <w:p w:rsidR="001D04BD" w:rsidRPr="0016755A" w:rsidRDefault="001D04BD" w:rsidP="0016755A">
      <w:pPr>
        <w:numPr>
          <w:ilvl w:val="0"/>
          <w:numId w:val="20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за придобиване на следдипломна квалификация;</w:t>
      </w:r>
    </w:p>
    <w:p w:rsidR="001D04BD" w:rsidRPr="0016755A" w:rsidRDefault="001D04BD" w:rsidP="0016755A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за придобиване на ПКС и др.Срок: постоянен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  <w:u w:val="single"/>
        </w:rPr>
        <w:t>ОПЕРАТИВНА ЦЕЛ 4: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Изграждане на училищни политики за възпитание и социализация на учениците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1: Реализация на политики и мерки, свързани с възпитанието и социализацията на децата.</w:t>
      </w:r>
    </w:p>
    <w:p w:rsidR="001D04BD" w:rsidRPr="0016755A" w:rsidRDefault="001D04BD" w:rsidP="0016755A">
      <w:pPr>
        <w:numPr>
          <w:ilvl w:val="0"/>
          <w:numId w:val="21"/>
        </w:numPr>
        <w:spacing w:after="0" w:line="240" w:lineRule="auto"/>
        <w:ind w:left="595" w:hanging="357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Разработване на план за възпитателната дейност в партньорство с представителите на ученическото самоуправление и родителите.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у-ли в ЦОУД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4.1.2. Разработване на система от специални мерки за възпитание, привличане, задържане и развитие на учениците в училището за осигуряване на интелектуалното, емоционалното, социалното, духовно-нравственото и физическото им развитие в съответствие с техните потребности, способности и интереси. 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у-ли в ЦОУД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4.1.3.</w:t>
      </w:r>
      <w:r w:rsidR="007D028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Изграждане на училище без агресия,</w:t>
      </w:r>
      <w:r w:rsidR="007D028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осигуряващо подкрепяща среда, индивидуално консултиране по възрастови проблеми. Срок: постоянен 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4.1.4. Създаване и функциониране на различни форми на извънкласна и извънучилищна дейност. Разработване на планове по направления за усвояване на ключовите компетентности.   Срок: постоянен                                     Отговорник: у-ли в ЦОУД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4.1.5. Разработване и реализиране план на Дейност на УКБППМН:</w:t>
      </w:r>
    </w:p>
    <w:p w:rsidR="001D04BD" w:rsidRPr="0016755A" w:rsidRDefault="001D04BD" w:rsidP="0016755A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Изготвяне на системен периодичен анализ на резултатите от дейността на комисията;</w:t>
      </w:r>
    </w:p>
    <w:p w:rsidR="001D04BD" w:rsidRPr="0016755A" w:rsidRDefault="001D04BD" w:rsidP="0016755A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Предприемане на мерки за подобряване на резултатите</w:t>
      </w:r>
      <w:r w:rsidR="007D028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: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Отговорник: комисията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2</w:t>
      </w:r>
      <w:r w:rsidRPr="0016755A">
        <w:rPr>
          <w:rFonts w:ascii="Book Antiqua" w:eastAsia="Times New Roman" w:hAnsi="Book Antiqua" w:cs="Times New Roman"/>
          <w:color w:val="333333"/>
        </w:rPr>
        <w:t>: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Инициативи по основни направления на възпитателната дейност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4.2.1. Планиране и реализация на дейности за преодоляване на агресията в училище.</w:t>
      </w:r>
    </w:p>
    <w:p w:rsidR="001D04BD" w:rsidRPr="0016755A" w:rsidRDefault="001D04BD" w:rsidP="0016755A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На ниво паралелки;</w:t>
      </w:r>
    </w:p>
    <w:p w:rsidR="001D04BD" w:rsidRPr="0016755A" w:rsidRDefault="001D04BD" w:rsidP="0016755A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Чрез формите на ученическото самоуправление;</w:t>
      </w:r>
    </w:p>
    <w:p w:rsidR="001D04BD" w:rsidRPr="0016755A" w:rsidRDefault="001D04BD" w:rsidP="0016755A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Чрез проекти и програми;</w:t>
      </w:r>
    </w:p>
    <w:p w:rsidR="001D04BD" w:rsidRPr="0016755A" w:rsidRDefault="001D04BD" w:rsidP="0016755A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Чрез съдействие от компетентни органи.</w:t>
      </w:r>
    </w:p>
    <w:p w:rsidR="001D04BD" w:rsidRPr="0016755A" w:rsidRDefault="001D04BD" w:rsidP="0016755A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Чрез партньорство с институции.Срок: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у-ли в ЦОУД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4.2.2. Педагогическа и психологическа подкрепа.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Чрез осигуряване на обща подкрепа: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екипна работа между учителите и другите педагогически специалисти;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кариерно ориентиране на учениците;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занимания по интереси;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библиотечно-информационно обслужване;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грижа за здравето;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дейности по превенция на насилието и преодоляване на проблемното поведение;Срок: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4.2.3. Ранно откриване на ученици с асоциално поведение и предприемане на съответните мерки за работа с тях и семействата им.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Провеждане на професионално подготвени анкети за констатиране социалния статус на учениците.</w:t>
      </w:r>
      <w:r w:rsidR="00DB6848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4.2.4. Реализиране на дейности за формиране на знания и умения за здравословен начин на живот.</w:t>
      </w:r>
    </w:p>
    <w:p w:rsidR="001D04BD" w:rsidRPr="0016755A" w:rsidRDefault="001D04BD" w:rsidP="0016755A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Здравни беседи;</w:t>
      </w:r>
    </w:p>
    <w:p w:rsidR="001D04BD" w:rsidRPr="0016755A" w:rsidRDefault="001D04BD" w:rsidP="0016755A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Дискусии с представители на здравни организации</w:t>
      </w:r>
    </w:p>
    <w:p w:rsidR="001D04BD" w:rsidRPr="0016755A" w:rsidRDefault="001D04BD" w:rsidP="0016755A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Обучения;</w:t>
      </w:r>
    </w:p>
    <w:p w:rsidR="001D04BD" w:rsidRPr="0016755A" w:rsidRDefault="001D04BD" w:rsidP="0016755A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Състезания. Срок: постоянен                               Отговорник: комисията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4.2.5. Реализиране на дейности за екологичното възпитание на учениците</w:t>
      </w:r>
    </w:p>
    <w:p w:rsidR="001D04BD" w:rsidRPr="0016755A" w:rsidRDefault="001D04BD" w:rsidP="0016755A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Хепънинги,</w:t>
      </w:r>
    </w:p>
    <w:p w:rsidR="001D04BD" w:rsidRPr="0016755A" w:rsidRDefault="001D04BD" w:rsidP="0016755A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Срещи с Регионалната инспекция по опазване на околната среда;</w:t>
      </w:r>
    </w:p>
    <w:p w:rsidR="001D04BD" w:rsidRPr="0016755A" w:rsidRDefault="001D04BD" w:rsidP="0016755A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Състезания на открито;</w:t>
      </w:r>
    </w:p>
    <w:p w:rsidR="001D04BD" w:rsidRPr="0016755A" w:rsidRDefault="001D04BD" w:rsidP="0016755A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Посещения в близки местности;</w:t>
      </w:r>
    </w:p>
    <w:p w:rsidR="001D04BD" w:rsidRPr="0016755A" w:rsidRDefault="001D04BD" w:rsidP="0016755A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16755A">
        <w:rPr>
          <w:rFonts w:ascii="Book Antiqua" w:eastAsia="Times New Roman" w:hAnsi="Book Antiqua" w:cs="Times New Roman"/>
          <w:color w:val="333333"/>
        </w:rPr>
        <w:t>и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 xml:space="preserve"> др. Срок: постоянен</w:t>
      </w:r>
      <w:r w:rsidR="007C3980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r w:rsidRPr="0016755A">
        <w:rPr>
          <w:rFonts w:ascii="Book Antiqua" w:eastAsia="Times New Roman" w:hAnsi="Book Antiqua" w:cs="Times New Roman"/>
          <w:color w:val="333333"/>
        </w:rPr>
        <w:t> Отговорник: у-л по биология и ЦОУД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4.2.6. Реализиране на дейности за възпитание в национални и общочовешки ценности.</w:t>
      </w:r>
    </w:p>
    <w:p w:rsidR="001D04BD" w:rsidRPr="0016755A" w:rsidRDefault="001D04BD" w:rsidP="0016755A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Патриотичен календар на училището –Приложение 1</w:t>
      </w:r>
    </w:p>
    <w:p w:rsidR="001D04BD" w:rsidRPr="0016755A" w:rsidRDefault="001D04BD" w:rsidP="0016755A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Ученически инициативи за изразяване почит към националните герои и вековната ни история – разписани инициативи за всеки празник, вкл.</w:t>
      </w:r>
    </w:p>
    <w:p w:rsidR="001D04BD" w:rsidRPr="0016755A" w:rsidRDefault="001D04BD" w:rsidP="0016755A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Творби на ученици и възможности за публикуване освен в училищните, и в местни и национални медии. Срок: постоянен         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4.2.7. Ритуализация на училищния живот.</w:t>
      </w:r>
    </w:p>
    <w:p w:rsidR="001D04BD" w:rsidRPr="0016755A" w:rsidRDefault="001D04BD" w:rsidP="0016755A">
      <w:pPr>
        <w:numPr>
          <w:ilvl w:val="0"/>
          <w:numId w:val="2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Патронен празник -</w:t>
      </w:r>
    </w:p>
    <w:p w:rsidR="001D04BD" w:rsidRPr="0016755A" w:rsidRDefault="001D04BD" w:rsidP="0016755A">
      <w:pPr>
        <w:numPr>
          <w:ilvl w:val="0"/>
          <w:numId w:val="2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Символи и ритуали; Срок: постоянен               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</w:t>
      </w:r>
      <w:r w:rsidRPr="0016755A">
        <w:rPr>
          <w:rFonts w:ascii="Book Antiqua" w:eastAsia="Times New Roman" w:hAnsi="Book Antiqua" w:cs="Times New Roman"/>
          <w:b/>
          <w:bCs/>
          <w:color w:val="333333"/>
          <w:u w:val="single"/>
        </w:rPr>
        <w:t>ОПЕРАТИВНА ЦЕЛ 5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: Партньорство и сътрудничество, разработване и утвърждаване на система от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 Дейност 1:</w:t>
      </w:r>
      <w:r w:rsidRPr="0016755A">
        <w:rPr>
          <w:rFonts w:ascii="Book Antiqua" w:eastAsia="Times New Roman" w:hAnsi="Book Antiqua" w:cs="Times New Roman"/>
          <w:color w:val="333333"/>
        </w:rPr>
        <w:t>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Партньорство между преките участници в училищното образование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Създадени услов</w:t>
      </w:r>
      <w:r w:rsidR="007C3980" w:rsidRPr="0016755A">
        <w:rPr>
          <w:rFonts w:ascii="Book Antiqua" w:eastAsia="Times New Roman" w:hAnsi="Book Antiqua" w:cs="Times New Roman"/>
          <w:color w:val="333333"/>
        </w:rPr>
        <w:t>ия за подкрепа на млади учители</w:t>
      </w:r>
      <w:r w:rsidR="007C398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="007C3980" w:rsidRPr="0016755A">
        <w:rPr>
          <w:rFonts w:ascii="Book Antiqua" w:eastAsia="Times New Roman" w:hAnsi="Book Antiqua" w:cs="Times New Roman"/>
          <w:color w:val="333333"/>
        </w:rPr>
        <w:t>Срок</w:t>
      </w:r>
      <w:proofErr w:type="gramStart"/>
      <w:r w:rsidR="007C3980" w:rsidRPr="0016755A">
        <w:rPr>
          <w:rFonts w:ascii="Book Antiqua" w:eastAsia="Times New Roman" w:hAnsi="Book Antiqua" w:cs="Times New Roman"/>
          <w:color w:val="333333"/>
        </w:rPr>
        <w:t>:постоянен</w:t>
      </w:r>
      <w:proofErr w:type="gramEnd"/>
      <w:r w:rsidR="007C398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старши у-ли</w:t>
      </w:r>
    </w:p>
    <w:p w:rsidR="001D04BD" w:rsidRPr="00CF5F17" w:rsidRDefault="001D04BD" w:rsidP="00CF5F17">
      <w:pPr>
        <w:numPr>
          <w:ilvl w:val="0"/>
          <w:numId w:val="29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Включване на учителите в управлението на промените в училището.</w:t>
      </w:r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</w:t>
      </w:r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CF5F17">
        <w:rPr>
          <w:rFonts w:ascii="Book Antiqua" w:eastAsia="Times New Roman" w:hAnsi="Book Antiqua" w:cs="Times New Roman"/>
          <w:color w:val="333333"/>
        </w:rPr>
        <w:t xml:space="preserve">постоянен </w:t>
      </w:r>
      <w:r w:rsidRPr="00CF5F17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CF5F17" w:rsidRDefault="001D04BD" w:rsidP="0016755A">
      <w:pPr>
        <w:numPr>
          <w:ilvl w:val="0"/>
          <w:numId w:val="30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Планиране на дейности и форми на сътрудничество за осигуряване на позитивен организационен климат, ефективна комуникация и отношения на загриженост между всички участници в процеса</w:t>
      </w:r>
      <w:r w:rsidR="00CF5F17">
        <w:rPr>
          <w:rFonts w:ascii="Book Antiqua" w:eastAsia="Times New Roman" w:hAnsi="Book Antiqua" w:cs="Times New Roman"/>
          <w:color w:val="333333"/>
        </w:rPr>
        <w:t xml:space="preserve"> на образование. Срок: постоянен, </w:t>
      </w:r>
      <w:r w:rsidRPr="00CF5F17">
        <w:rPr>
          <w:rFonts w:ascii="Book Antiqua" w:eastAsia="Times New Roman" w:hAnsi="Book Antiqua" w:cs="Times New Roman"/>
          <w:color w:val="333333"/>
        </w:rPr>
        <w:t>Отговорник: директор,у-ли</w:t>
      </w:r>
    </w:p>
    <w:p w:rsidR="001D04BD" w:rsidRPr="0016755A" w:rsidRDefault="001D04BD" w:rsidP="0016755A">
      <w:pPr>
        <w:numPr>
          <w:ilvl w:val="0"/>
          <w:numId w:val="31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Планиране и реализация на дейности за активно участие на родителите в организираните от училището извънкласни дейности.</w:t>
      </w:r>
    </w:p>
    <w:p w:rsidR="001D04BD" w:rsidRPr="0016755A" w:rsidRDefault="001D04BD" w:rsidP="0016755A">
      <w:pPr>
        <w:numPr>
          <w:ilvl w:val="0"/>
          <w:numId w:val="32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Коледни конкурси;</w:t>
      </w:r>
    </w:p>
    <w:p w:rsidR="001D04BD" w:rsidRPr="0016755A" w:rsidRDefault="001D04BD" w:rsidP="0016755A">
      <w:pPr>
        <w:numPr>
          <w:ilvl w:val="0"/>
          <w:numId w:val="32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Празници на книгата;</w:t>
      </w:r>
    </w:p>
    <w:p w:rsidR="001D04BD" w:rsidRPr="0016755A" w:rsidRDefault="001D04BD" w:rsidP="0016755A">
      <w:pPr>
        <w:numPr>
          <w:ilvl w:val="0"/>
          <w:numId w:val="32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Училищни изложби;</w:t>
      </w:r>
    </w:p>
    <w:p w:rsidR="001D04BD" w:rsidRPr="0016755A" w:rsidRDefault="001D04BD" w:rsidP="0016755A">
      <w:pPr>
        <w:numPr>
          <w:ilvl w:val="0"/>
          <w:numId w:val="32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Форуми за превенция на агресията и насилието</w:t>
      </w:r>
    </w:p>
    <w:p w:rsidR="001D04BD" w:rsidRPr="0016755A" w:rsidRDefault="001D04BD" w:rsidP="0016755A">
      <w:pPr>
        <w:numPr>
          <w:ilvl w:val="0"/>
          <w:numId w:val="32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Дарения за деца в тежко социално положение Срок: постоянен</w:t>
      </w:r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Провеждане на разяснителна кампания сред родителите на общи родителски срещи за механизма за осигурен достъп до учебната документация, техните права и задължения спр</w:t>
      </w:r>
      <w:r w:rsidR="007C3980" w:rsidRPr="0016755A">
        <w:rPr>
          <w:rFonts w:ascii="Book Antiqua" w:eastAsia="Times New Roman" w:hAnsi="Book Antiqua" w:cs="Times New Roman"/>
          <w:color w:val="333333"/>
        </w:rPr>
        <w:t xml:space="preserve">ямо ЗПУО и </w:t>
      </w:r>
      <w:proofErr w:type="gramStart"/>
      <w:r w:rsidR="007C3980" w:rsidRPr="0016755A">
        <w:rPr>
          <w:rFonts w:ascii="Book Antiqua" w:eastAsia="Times New Roman" w:hAnsi="Book Antiqua" w:cs="Times New Roman"/>
          <w:color w:val="333333"/>
        </w:rPr>
        <w:t>Стандартите.</w:t>
      </w:r>
      <w:r w:rsidR="00CF5F17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7C3980" w:rsidRPr="0016755A">
        <w:rPr>
          <w:rFonts w:ascii="Book Antiqua" w:eastAsia="Times New Roman" w:hAnsi="Book Antiqua" w:cs="Times New Roman"/>
          <w:color w:val="333333"/>
        </w:rPr>
        <w:t xml:space="preserve">Срок: първа родителска среща.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кл.р-ли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2: Външно партньорство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5.2.1. Взаимодействие с Агенцията за закрила на де</w:t>
      </w:r>
      <w:r w:rsidR="007C3980" w:rsidRPr="0016755A">
        <w:rPr>
          <w:rFonts w:ascii="Book Antiqua" w:eastAsia="Times New Roman" w:hAnsi="Book Antiqua" w:cs="Times New Roman"/>
          <w:color w:val="333333"/>
        </w:rPr>
        <w:t>тето и структурите на полицията</w:t>
      </w:r>
      <w:r w:rsidR="007C3980" w:rsidRPr="0016755A">
        <w:rPr>
          <w:rFonts w:ascii="Book Antiqua" w:eastAsia="Times New Roman" w:hAnsi="Book Antiqua" w:cs="Times New Roman"/>
          <w:color w:val="333333"/>
          <w:lang w:val="bg-BG"/>
        </w:rPr>
        <w:t>.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7C398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.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 xml:space="preserve">5.2.2. Представяне </w:t>
      </w:r>
      <w:proofErr w:type="gramStart"/>
      <w:r w:rsidR="00CF5F17">
        <w:rPr>
          <w:rFonts w:ascii="Book Antiqua" w:eastAsia="Times New Roman" w:hAnsi="Book Antiqua" w:cs="Times New Roman"/>
          <w:color w:val="333333"/>
          <w:lang w:val="bg-BG"/>
        </w:rPr>
        <w:t>План  към</w:t>
      </w:r>
      <w:proofErr w:type="gramEnd"/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стратегията за развитието на училището</w:t>
      </w:r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 /2022-2023г/ </w:t>
      </w:r>
      <w:r w:rsidRPr="0016755A">
        <w:rPr>
          <w:rFonts w:ascii="Book Antiqua" w:eastAsia="Times New Roman" w:hAnsi="Book Antiqua" w:cs="Times New Roman"/>
          <w:color w:val="333333"/>
        </w:rPr>
        <w:t xml:space="preserve"> пред родителската общност, и разяснителна кампания за план – приема като традиции и нови тенденции. Участие на родителите при определянето на план-приема в училището.</w:t>
      </w: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7C3980" w:rsidRDefault="007C3980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</w:p>
    <w:p w:rsidR="001D04BD" w:rsidRPr="007C3980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7C3980">
        <w:rPr>
          <w:rFonts w:ascii="Book Antiqua" w:eastAsia="Times New Roman" w:hAnsi="Book Antiqua" w:cs="Times New Roman"/>
          <w:color w:val="333333"/>
          <w:sz w:val="20"/>
          <w:szCs w:val="20"/>
        </w:rPr>
        <w:lastRenderedPageBreak/>
        <w:t>ПРИЛОЖЕНИЕ 1</w:t>
      </w:r>
    </w:p>
    <w:p w:rsidR="001D04BD" w:rsidRPr="007C3980" w:rsidRDefault="001D04BD" w:rsidP="007C3980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БЕЛЕЖИТИ   ДАТИ, ГОДИШНИНИ, ПРАЗНИЦИ</w:t>
      </w:r>
    </w:p>
    <w:p w:rsidR="001D04BD" w:rsidRPr="007C3980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</w:rPr>
        <w:t>  </w:t>
      </w:r>
    </w:p>
    <w:tbl>
      <w:tblPr>
        <w:tblW w:w="1105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3685"/>
        <w:gridCol w:w="1981"/>
      </w:tblGrid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CF5F17">
            <w:pPr>
              <w:spacing w:after="158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  <w:b/>
                <w:bCs/>
              </w:rPr>
              <w:t>ДЕЙНОСТИ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CF5F17">
            <w:pPr>
              <w:spacing w:after="158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  <w:b/>
                <w:bCs/>
              </w:rPr>
              <w:t>ОТГОВОРНИЦИ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CF5F17">
            <w:pPr>
              <w:spacing w:after="158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  <w:b/>
                <w:bCs/>
              </w:rPr>
              <w:t>СРОК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Тържествено откриване на новата учебна година.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05612C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Нач.у-ли</w:t>
            </w:r>
            <w:r>
              <w:rPr>
                <w:rFonts w:ascii="Book Antiqua" w:eastAsia="Times New Roman" w:hAnsi="Book Antiqua" w:cs="Times New Roman"/>
                <w:lang w:val="bg-BG"/>
              </w:rPr>
              <w:t xml:space="preserve">, </w:t>
            </w:r>
            <w:r w:rsidR="001D04BD" w:rsidRPr="007C3980">
              <w:rPr>
                <w:rFonts w:ascii="Book Antiqua" w:eastAsia="Times New Roman" w:hAnsi="Book Antiqua" w:cs="Times New Roman"/>
              </w:rPr>
              <w:t>Ж.Димитрова и учители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DB6848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15.09.202</w:t>
            </w:r>
            <w:r w:rsidR="00DB6848" w:rsidRPr="007C3980">
              <w:rPr>
                <w:rFonts w:ascii="Book Antiqua" w:eastAsia="Times New Roman" w:hAnsi="Book Antiqua" w:cs="Times New Roman"/>
                <w:lang w:val="bg-BG"/>
              </w:rPr>
              <w:t>2</w:t>
            </w:r>
            <w:r w:rsid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Европейски ден на спорта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Учител по ФВС, нач. у-ли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DB6848" w:rsidP="00DB6848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  <w:lang w:val="bg-BG"/>
              </w:rPr>
              <w:t>30</w:t>
            </w:r>
            <w:r w:rsidR="001D04BD" w:rsidRPr="007C3980">
              <w:rPr>
                <w:rFonts w:ascii="Book Antiqua" w:eastAsia="Times New Roman" w:hAnsi="Book Antiqua" w:cs="Times New Roman"/>
              </w:rPr>
              <w:t>.09.202</w:t>
            </w:r>
            <w:r w:rsidRPr="007C3980">
              <w:rPr>
                <w:rFonts w:ascii="Book Antiqua" w:eastAsia="Times New Roman" w:hAnsi="Book Antiqua" w:cs="Times New Roman"/>
                <w:lang w:val="bg-BG"/>
              </w:rPr>
              <w:t>2</w:t>
            </w:r>
            <w:r w:rsidR="001D04BD"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B5142E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7C3980">
              <w:rPr>
                <w:rFonts w:ascii="Book Antiqua" w:eastAsia="Times New Roman" w:hAnsi="Book Antiqua" w:cs="Times New Roman"/>
              </w:rPr>
              <w:t>Европейска седмица на движението </w:t>
            </w:r>
            <w:r w:rsidRPr="007C3980">
              <w:rPr>
                <w:rFonts w:ascii="Book Antiqua" w:eastAsia="Times New Roman" w:hAnsi="Book Antiqua" w:cs="Times New Roman"/>
                <w:b/>
                <w:bCs/>
              </w:rPr>
              <w:t>2</w:t>
            </w:r>
            <w:r w:rsidR="00B5142E" w:rsidRPr="007C3980">
              <w:rPr>
                <w:rFonts w:ascii="Book Antiqua" w:eastAsia="Times New Roman" w:hAnsi="Book Antiqua" w:cs="Times New Roman"/>
                <w:b/>
                <w:bCs/>
                <w:lang w:val="bg-BG"/>
              </w:rPr>
              <w:t>6</w:t>
            </w:r>
            <w:r w:rsidRPr="007C3980">
              <w:rPr>
                <w:rFonts w:ascii="Book Antiqua" w:eastAsia="Times New Roman" w:hAnsi="Book Antiqua" w:cs="Times New Roman"/>
                <w:b/>
                <w:bCs/>
              </w:rPr>
              <w:t>.0</w:t>
            </w:r>
            <w:r w:rsidR="00CF5F17">
              <w:rPr>
                <w:rFonts w:ascii="Book Antiqua" w:eastAsia="Times New Roman" w:hAnsi="Book Antiqua" w:cs="Times New Roman"/>
                <w:b/>
                <w:bCs/>
              </w:rPr>
              <w:t>9.- 30.09.</w:t>
            </w:r>
            <w:r w:rsidRPr="007C3980">
              <w:rPr>
                <w:rFonts w:ascii="Book Antiqua" w:eastAsia="Times New Roman" w:hAnsi="Book Antiqua" w:cs="Times New Roman"/>
                <w:b/>
                <w:bCs/>
              </w:rPr>
              <w:t>202</w:t>
            </w:r>
            <w:r w:rsidR="00B5142E" w:rsidRPr="007C3980">
              <w:rPr>
                <w:rFonts w:ascii="Book Antiqua" w:eastAsia="Times New Roman" w:hAnsi="Book Antiqua" w:cs="Times New Roman"/>
                <w:b/>
                <w:bCs/>
                <w:lang w:val="bg-BG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 Учители в ЦДО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B5142E" w:rsidP="00830CE1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  <w:lang w:val="bg-BG"/>
              </w:rPr>
              <w:t>26</w:t>
            </w:r>
            <w:r w:rsidR="001D04BD" w:rsidRPr="007C3980">
              <w:rPr>
                <w:rFonts w:ascii="Book Antiqua" w:eastAsia="Times New Roman" w:hAnsi="Book Antiqua" w:cs="Times New Roman"/>
              </w:rPr>
              <w:t>.09.202</w:t>
            </w:r>
            <w:r w:rsidR="00830CE1" w:rsidRPr="007C3980">
              <w:rPr>
                <w:rFonts w:ascii="Book Antiqua" w:eastAsia="Times New Roman" w:hAnsi="Book Antiqua" w:cs="Times New Roman"/>
                <w:lang w:val="bg-BG"/>
              </w:rPr>
              <w:t>2</w:t>
            </w:r>
            <w:r w:rsidR="001D04BD"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Световен ден на животните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Учители в ЦДО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октомври, май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Ден на народните будители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05612C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В. Димитрова, М. Грозева,</w:t>
            </w:r>
          </w:p>
          <w:p w:rsidR="001D04BD" w:rsidRPr="007C3980" w:rsidRDefault="001D04BD" w:rsidP="0005612C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Ж. .Димитрова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FE5B8A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2</w:t>
            </w:r>
            <w:r w:rsidR="00FE5B8A" w:rsidRPr="007C3980">
              <w:rPr>
                <w:rFonts w:ascii="Book Antiqua" w:eastAsia="Times New Roman" w:hAnsi="Book Antiqua" w:cs="Times New Roman"/>
                <w:lang w:val="bg-BG"/>
              </w:rPr>
              <w:t>8</w:t>
            </w:r>
            <w:r w:rsidR="00BE045D">
              <w:rPr>
                <w:rFonts w:ascii="Book Antiqua" w:eastAsia="Times New Roman" w:hAnsi="Book Antiqua" w:cs="Times New Roman"/>
              </w:rPr>
              <w:t>.10.2022</w:t>
            </w:r>
            <w:r w:rsidRPr="007C3980">
              <w:rPr>
                <w:rFonts w:ascii="Book Antiqua" w:eastAsia="Times New Roman" w:hAnsi="Book Antiqua" w:cs="Times New Roman"/>
              </w:rPr>
              <w:t xml:space="preserve"> 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 Ученически спортни игри-</w:t>
            </w:r>
            <w:proofErr w:type="gramStart"/>
            <w:r w:rsidRPr="007C3980">
              <w:rPr>
                <w:rFonts w:ascii="Book Antiqua" w:eastAsia="Times New Roman" w:hAnsi="Book Antiqua" w:cs="Times New Roman"/>
              </w:rPr>
              <w:t>  вътрешноучилищни</w:t>
            </w:r>
            <w:proofErr w:type="gramEnd"/>
            <w:r w:rsidRPr="007C3980">
              <w:rPr>
                <w:rFonts w:ascii="Book Antiqua" w:eastAsia="Times New Roman" w:hAnsi="Book Antiqua" w:cs="Times New Roman"/>
              </w:rPr>
              <w:t xml:space="preserve"> и общински  състезания.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Учител по ФВС, нач. у-ли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5F67D8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Октомври – март 202</w:t>
            </w:r>
            <w:r w:rsidR="005F67D8" w:rsidRPr="007C3980">
              <w:rPr>
                <w:rFonts w:ascii="Book Antiqua" w:eastAsia="Times New Roman" w:hAnsi="Book Antiqua" w:cs="Times New Roman"/>
                <w:lang w:val="bg-BG"/>
              </w:rPr>
              <w:t>2</w:t>
            </w:r>
            <w:r w:rsidRPr="007C3980">
              <w:rPr>
                <w:rFonts w:ascii="Book Antiqua" w:eastAsia="Times New Roman" w:hAnsi="Book Antiqua" w:cs="Times New Roman"/>
              </w:rPr>
              <w:t>- 202</w:t>
            </w:r>
            <w:r w:rsidR="005F67D8" w:rsidRPr="007C3980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5F67D8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7D8" w:rsidRPr="007C3980" w:rsidRDefault="005F67D8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7C3980">
              <w:rPr>
                <w:rFonts w:ascii="Book Antiqua" w:eastAsia="Times New Roman" w:hAnsi="Book Antiqua" w:cs="Times New Roman"/>
                <w:lang w:val="bg-BG"/>
              </w:rPr>
              <w:t>Ден на толерантността</w:t>
            </w:r>
            <w:r w:rsidR="0005612C">
              <w:rPr>
                <w:rFonts w:ascii="Book Antiqua" w:eastAsia="Times New Roman" w:hAnsi="Book Antiqua" w:cs="Times New Roman"/>
                <w:lang w:val="bg-BG"/>
              </w:rPr>
              <w:t xml:space="preserve"> -16.11.2022г.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7D8" w:rsidRPr="007C3980" w:rsidRDefault="005F67D8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Кл. ръководители, у-ли в ЦДО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7D8" w:rsidRPr="007C3980" w:rsidRDefault="00BE045D" w:rsidP="005F67D8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>
              <w:rPr>
                <w:rFonts w:ascii="Book Antiqua" w:eastAsia="Times New Roman" w:hAnsi="Book Antiqua" w:cs="Times New Roman"/>
                <w:lang w:val="bg-BG"/>
              </w:rPr>
              <w:t>16.11.2022</w:t>
            </w:r>
            <w:r w:rsidR="005F67D8" w:rsidRPr="007C3980">
              <w:rPr>
                <w:rFonts w:ascii="Book Antiqua" w:eastAsia="Times New Roman" w:hAnsi="Book Antiqua" w:cs="Times New Roman"/>
                <w:lang w:val="bg-BG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Коледно тържество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Кл. ръководители, у-ли в ЦДО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30099A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23.12.202</w:t>
            </w:r>
            <w:r w:rsidR="0030099A" w:rsidRPr="007C3980">
              <w:rPr>
                <w:rFonts w:ascii="Book Antiqua" w:eastAsia="Times New Roman" w:hAnsi="Book Antiqua" w:cs="Times New Roman"/>
                <w:lang w:val="bg-BG"/>
              </w:rPr>
              <w:t>2</w:t>
            </w:r>
            <w:r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05612C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Почит и преклонен</w:t>
            </w:r>
            <w:r w:rsidR="0005612C">
              <w:rPr>
                <w:rFonts w:ascii="Book Antiqua" w:eastAsia="Times New Roman" w:hAnsi="Book Antiqua" w:cs="Times New Roman"/>
              </w:rPr>
              <w:t>ие пред делото  на Васил Левски - пре</w:t>
            </w:r>
            <w:r w:rsidR="0005612C">
              <w:rPr>
                <w:rFonts w:ascii="Book Antiqua" w:eastAsia="Times New Roman" w:hAnsi="Book Antiqua" w:cs="Times New Roman"/>
                <w:lang w:val="bg-BG"/>
              </w:rPr>
              <w:t>зентация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В. Димитрова, М.Грозева Ж.Димитрова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C56F47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1</w:t>
            </w:r>
            <w:r w:rsidR="00C56F47" w:rsidRPr="007C3980">
              <w:rPr>
                <w:rFonts w:ascii="Book Antiqua" w:eastAsia="Times New Roman" w:hAnsi="Book Antiqua" w:cs="Times New Roman"/>
                <w:lang w:val="bg-BG"/>
              </w:rPr>
              <w:t>7</w:t>
            </w:r>
            <w:r w:rsidRPr="007C3980">
              <w:rPr>
                <w:rFonts w:ascii="Book Antiqua" w:eastAsia="Times New Roman" w:hAnsi="Book Antiqua" w:cs="Times New Roman"/>
              </w:rPr>
              <w:t>.02.202</w:t>
            </w:r>
            <w:r w:rsidR="00C56F47" w:rsidRPr="007C3980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Посрещане на Баба Марта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Нач.учители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C56F47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01.03.202</w:t>
            </w:r>
            <w:r w:rsidR="00C56F47" w:rsidRPr="007C3980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05612C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7C3980">
              <w:rPr>
                <w:rFonts w:ascii="Book Antiqua" w:eastAsia="Times New Roman" w:hAnsi="Book Antiqua" w:cs="Times New Roman"/>
              </w:rPr>
              <w:t>Трети март-национален празник на Република България.</w:t>
            </w:r>
            <w:r w:rsidR="0005612C">
              <w:rPr>
                <w:rFonts w:ascii="Book Antiqua" w:eastAsia="Times New Roman" w:hAnsi="Book Antiqua" w:cs="Times New Roman"/>
                <w:lang w:val="bg-BG"/>
              </w:rPr>
              <w:t>-презентация, рецитал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 В. Димитрова, М.Грозева Ж.Димитрова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616668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02.03.202</w:t>
            </w:r>
            <w:r w:rsidR="00616668" w:rsidRPr="007C3980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 xml:space="preserve">Ден на Земята, </w:t>
            </w:r>
            <w:r w:rsidR="0005612C">
              <w:rPr>
                <w:rFonts w:ascii="Book Antiqua" w:eastAsia="Times New Roman" w:hAnsi="Book Antiqua" w:cs="Times New Roman"/>
                <w:b/>
              </w:rPr>
              <w:t>„Природата наш дом”</w:t>
            </w:r>
            <w:r w:rsidRPr="007C3980">
              <w:rPr>
                <w:rFonts w:ascii="Book Antiqua" w:eastAsia="Times New Roman" w:hAnsi="Book Antiqua" w:cs="Times New Roman"/>
              </w:rPr>
              <w:t xml:space="preserve"> – изложба от рисунки, почистване на у-щето, залесяване;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У-ли по ИИ, биология, география, учител по ФВС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616668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21.04.202</w:t>
            </w:r>
            <w:r w:rsidR="00616668" w:rsidRPr="007C3980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Седмица на детската книга и изкуства за деца – изложба, посещение на библиотека и др.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Нач. учители, у-ли и по БЕЛ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616668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Април -</w:t>
            </w:r>
            <w:proofErr w:type="gramStart"/>
            <w:r w:rsidRPr="00BE045D">
              <w:rPr>
                <w:rFonts w:ascii="Book Antiqua" w:eastAsia="Times New Roman" w:hAnsi="Book Antiqua" w:cs="Times New Roman"/>
              </w:rPr>
              <w:t>  202</w:t>
            </w:r>
            <w:r w:rsidR="00616668" w:rsidRPr="00BE045D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BE045D">
              <w:rPr>
                <w:rFonts w:ascii="Book Antiqua" w:eastAsia="Times New Roman" w:hAnsi="Book Antiqua" w:cs="Times New Roman"/>
              </w:rPr>
              <w:t>г</w:t>
            </w:r>
            <w:proofErr w:type="gramEnd"/>
            <w:r w:rsidRPr="00BE045D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616668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668" w:rsidRPr="007C3980" w:rsidRDefault="00616668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7C3980">
              <w:rPr>
                <w:rFonts w:ascii="Book Antiqua" w:eastAsia="Times New Roman" w:hAnsi="Book Antiqua" w:cs="Times New Roman"/>
                <w:lang w:val="bg-BG"/>
              </w:rPr>
              <w:t>Ден на Европа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668" w:rsidRPr="00BE045D" w:rsidRDefault="00616668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у-ли в ЦДО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668" w:rsidRPr="00BE045D" w:rsidRDefault="0005612C" w:rsidP="00616668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BE045D">
              <w:rPr>
                <w:rFonts w:ascii="Book Antiqua" w:eastAsia="Times New Roman" w:hAnsi="Book Antiqua" w:cs="Times New Roman"/>
                <w:lang w:val="bg-BG"/>
              </w:rPr>
              <w:t>0</w:t>
            </w:r>
            <w:r w:rsidR="00616668" w:rsidRPr="00BE045D">
              <w:rPr>
                <w:rFonts w:ascii="Book Antiqua" w:eastAsia="Times New Roman" w:hAnsi="Book Antiqua" w:cs="Times New Roman"/>
                <w:lang w:val="bg-BG"/>
              </w:rPr>
              <w:t>9.05.2023 г.</w:t>
            </w:r>
          </w:p>
        </w:tc>
      </w:tr>
      <w:tr w:rsidR="001D04BD" w:rsidRPr="007C3980" w:rsidTr="00BE045D">
        <w:trPr>
          <w:trHeight w:val="692"/>
        </w:trPr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Състезание по безопасност на движението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05612C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Кл. р-ли на 4,5,6,7 кл.</w:t>
            </w:r>
            <w:r w:rsidRPr="00BE045D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="001D04BD" w:rsidRPr="00BE045D">
              <w:rPr>
                <w:rFonts w:ascii="Book Antiqua" w:eastAsia="Times New Roman" w:hAnsi="Book Antiqua" w:cs="Times New Roman"/>
              </w:rPr>
              <w:t>Отг. Ж.Димитрова,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5234D4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0</w:t>
            </w:r>
            <w:r w:rsidR="00616668" w:rsidRPr="00BE045D">
              <w:rPr>
                <w:rFonts w:ascii="Book Antiqua" w:eastAsia="Times New Roman" w:hAnsi="Book Antiqua" w:cs="Times New Roman"/>
                <w:lang w:val="bg-BG"/>
              </w:rPr>
              <w:t>8</w:t>
            </w:r>
            <w:r w:rsidRPr="00BE045D">
              <w:rPr>
                <w:rFonts w:ascii="Book Antiqua" w:eastAsia="Times New Roman" w:hAnsi="Book Antiqua" w:cs="Times New Roman"/>
              </w:rPr>
              <w:t xml:space="preserve"> – 1</w:t>
            </w:r>
            <w:r w:rsidR="00616668" w:rsidRPr="00BE045D">
              <w:rPr>
                <w:rFonts w:ascii="Book Antiqua" w:eastAsia="Times New Roman" w:hAnsi="Book Antiqua" w:cs="Times New Roman"/>
                <w:lang w:val="bg-BG"/>
              </w:rPr>
              <w:t>2</w:t>
            </w:r>
            <w:r w:rsidRPr="00BE045D">
              <w:rPr>
                <w:rFonts w:ascii="Book Antiqua" w:eastAsia="Times New Roman" w:hAnsi="Book Antiqua" w:cs="Times New Roman"/>
              </w:rPr>
              <w:t xml:space="preserve"> май 202</w:t>
            </w:r>
            <w:r w:rsidR="005234D4" w:rsidRPr="00BE045D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Ден на българската просвета и култура и на славянската писменост.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Нач.учители, у-ли БЕЛ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5234D4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2</w:t>
            </w:r>
            <w:r w:rsidR="005234D4" w:rsidRPr="00BE045D">
              <w:rPr>
                <w:rFonts w:ascii="Book Antiqua" w:eastAsia="Times New Roman" w:hAnsi="Book Antiqua" w:cs="Times New Roman"/>
                <w:lang w:val="bg-BG"/>
              </w:rPr>
              <w:t>2</w:t>
            </w:r>
            <w:r w:rsidRPr="00BE045D">
              <w:rPr>
                <w:rFonts w:ascii="Book Antiqua" w:eastAsia="Times New Roman" w:hAnsi="Book Antiqua" w:cs="Times New Roman"/>
              </w:rPr>
              <w:t>.05.202</w:t>
            </w:r>
            <w:r w:rsidR="005234D4" w:rsidRPr="00BE045D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Международен ден без тютюнев дим / презентация, беседа от медицинско лице/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Учители по изобраз. изкуство биология, ИТ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2</w:t>
            </w:r>
            <w:r w:rsidR="005234D4" w:rsidRPr="00BE045D">
              <w:rPr>
                <w:rFonts w:ascii="Book Antiqua" w:eastAsia="Times New Roman" w:hAnsi="Book Antiqua" w:cs="Times New Roman"/>
                <w:lang w:val="bg-BG"/>
              </w:rPr>
              <w:t>6</w:t>
            </w:r>
            <w:r w:rsidRPr="00BE045D">
              <w:rPr>
                <w:rFonts w:ascii="Book Antiqua" w:eastAsia="Times New Roman" w:hAnsi="Book Antiqua" w:cs="Times New Roman"/>
              </w:rPr>
              <w:t>.05.202</w:t>
            </w:r>
            <w:r w:rsidR="005234D4" w:rsidRPr="00BE045D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 </w:t>
            </w:r>
            <w:r w:rsidRPr="007C3980">
              <w:rPr>
                <w:rFonts w:ascii="Book Antiqua" w:eastAsia="Times New Roman" w:hAnsi="Book Antiqua" w:cs="Times New Roman"/>
                <w:b/>
                <w:bCs/>
              </w:rPr>
              <w:t>Патронен празник на училището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У-ли по БЕЛ, , Ж.Димитрова</w:t>
            </w:r>
          </w:p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В. Димитрова,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02.06.202</w:t>
            </w:r>
            <w:r w:rsidR="006D1DC5" w:rsidRPr="00BE045D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Закриване на учебната година.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Кл. ръководители и учители в ЦДО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15.06.202</w:t>
            </w:r>
            <w:r w:rsidR="006D1DC5" w:rsidRPr="00BE045D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</w:tbl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E045D" w:rsidRDefault="00BE045D" w:rsidP="007C3980">
      <w:pPr>
        <w:spacing w:after="158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</w:rPr>
      </w:pPr>
    </w:p>
    <w:p w:rsidR="001D04BD" w:rsidRPr="001876E6" w:rsidRDefault="001D04BD" w:rsidP="007C3980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1876E6">
        <w:rPr>
          <w:rFonts w:ascii="Book Antiqua" w:eastAsia="Times New Roman" w:hAnsi="Book Antiqua" w:cs="Times New Roman"/>
          <w:b/>
          <w:bCs/>
          <w:color w:val="333333"/>
        </w:rPr>
        <w:lastRenderedPageBreak/>
        <w:t>Дейности в изпълнение на национални, регионални и общински стратегии и политики</w:t>
      </w:r>
    </w:p>
    <w:tbl>
      <w:tblPr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414"/>
        <w:gridCol w:w="1197"/>
        <w:gridCol w:w="2062"/>
        <w:gridCol w:w="1451"/>
        <w:gridCol w:w="3070"/>
      </w:tblGrid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i/>
                <w:iCs/>
                <w:color w:val="333333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№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Дейност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Срок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Отговорни лица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Индикатори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Финансиране</w:t>
            </w: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1.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 </w:t>
            </w:r>
            <w:r w:rsidRPr="001876E6">
              <w:rPr>
                <w:rFonts w:ascii="Book Antiqua" w:eastAsia="Times New Roman" w:hAnsi="Book Antiqua" w:cs="Times New Roman"/>
                <w:i/>
                <w:iCs/>
              </w:rPr>
              <w:t>(приет с ПМС № 100 от 08.06.2018 г</w:t>
            </w:r>
            <w:proofErr w:type="gramStart"/>
            <w:r w:rsidRPr="001876E6">
              <w:rPr>
                <w:rFonts w:ascii="Book Antiqua" w:eastAsia="Times New Roman" w:hAnsi="Book Antiqua" w:cs="Times New Roman"/>
                <w:i/>
                <w:iCs/>
              </w:rPr>
              <w:t>. )</w:t>
            </w:r>
            <w:proofErr w:type="gramEnd"/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1.1.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Организира и осъществява дейности</w:t>
            </w:r>
            <w:proofErr w:type="gramStart"/>
            <w:r w:rsidRPr="001876E6">
              <w:rPr>
                <w:rFonts w:ascii="Book Antiqua" w:eastAsia="Times New Roman" w:hAnsi="Book Antiqua" w:cs="Times New Roman"/>
              </w:rPr>
              <w:t>,осигуряващи</w:t>
            </w:r>
            <w:proofErr w:type="gramEnd"/>
            <w:r w:rsidRPr="001876E6">
              <w:rPr>
                <w:rFonts w:ascii="Book Antiqua" w:eastAsia="Times New Roman" w:hAnsi="Book Antiqua" w:cs="Times New Roman"/>
              </w:rPr>
              <w:t xml:space="preserve"> редовно посещение на училище и пълноценно участие на учениците в образователния процес.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Кл. ръководители/ Медиатор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1.2.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Предоставяне на услуги за включване на родителите в образователния и социалния живот на учениците в училище.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Учители/</w:t>
            </w:r>
          </w:p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Медиатор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1.3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Дейности за работа с родителите чрез включване на образователни медиатори и представители на неправителствени организации и други заинтересовани лица в образователния процес.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Директор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1.4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Организиране и контролиране изпълнението на дейностите от Механизма на ниво училище и предоставят съответната информация към ИСРМ в срок.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Директор/</w:t>
            </w:r>
          </w:p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Зл. Бащева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2.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Стратегия за намаляване дела на преждевременно напусналите образователната система (2021 – 2025)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lastRenderedPageBreak/>
              <w:t>2.1.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Подобряване ефективността на взаимодействието с родителите с цел задържане на учениците в системата на училищното образование и повишаване на образователните им резултати.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2.2.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Предоставяне на еднократна помощ за ученици, записани в първи клас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6D1DC5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октомври 202</w:t>
            </w:r>
            <w:r w:rsidR="006D1DC5" w:rsidRPr="001876E6">
              <w:rPr>
                <w:rFonts w:ascii="Book Antiqua" w:eastAsia="Times New Roman" w:hAnsi="Book Antiqua" w:cs="Times New Roman"/>
                <w:lang w:val="bg-BG"/>
              </w:rPr>
              <w:t>2</w:t>
            </w:r>
            <w:r w:rsidRPr="001876E6">
              <w:rPr>
                <w:rFonts w:ascii="Book Antiqua" w:eastAsia="Times New Roman" w:hAnsi="Book Antiqua" w:cs="Times New Roman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Кл.ръководител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2.3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Включване на учениците в занимания по интереси.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2.4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262534" w:rsidP="00262534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1876E6">
              <w:rPr>
                <w:rFonts w:ascii="Book Antiqua" w:eastAsia="Times New Roman" w:hAnsi="Book Antiqua" w:cs="Times New Roman"/>
                <w:lang w:val="bg-BG"/>
              </w:rPr>
              <w:t>НП „Подкрепа на образователните медиатори и социални работници по Дейност 1 и 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bCs/>
                <w:lang w:val="bg-BG"/>
              </w:rPr>
            </w:pPr>
            <w:r w:rsidRPr="001876E6">
              <w:rPr>
                <w:rFonts w:ascii="Book Antiqua" w:eastAsia="Times New Roman" w:hAnsi="Book Antiqua" w:cs="Times New Roman"/>
                <w:bCs/>
                <w:lang w:val="bg-BG"/>
              </w:rPr>
              <w:t>Директор</w:t>
            </w:r>
          </w:p>
          <w:p w:rsidR="001D04BD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Cs/>
              </w:rPr>
              <w:t>Медиатор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2.5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Индивидуална работа със застрашени от отпадане ученици.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262534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1876E6">
              <w:rPr>
                <w:rFonts w:ascii="Book Antiqua" w:eastAsia="Times New Roman" w:hAnsi="Book Antiqua" w:cs="Times New Roman"/>
                <w:lang w:val="bg-BG"/>
              </w:rPr>
              <w:t>2.6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1876E6">
              <w:rPr>
                <w:rFonts w:ascii="Book Antiqua" w:eastAsia="Times New Roman" w:hAnsi="Book Antiqua" w:cs="Times New Roman"/>
                <w:lang w:val="bg-BG"/>
              </w:rPr>
              <w:t>НП „Заедно в изкуствата и спорта“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у-ли в ЦДО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1876E6">
              <w:rPr>
                <w:rFonts w:ascii="Book Antiqua" w:eastAsia="Times New Roman" w:hAnsi="Book Antiqua" w:cs="Times New Roman"/>
                <w:lang w:val="bg-BG"/>
              </w:rPr>
              <w:t>Ръководители на група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3.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 Националната стратегия за насърчаване и повишаване на грамотността (2021 – 2025)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3.1.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Разработване на училищна програма за съвместна дейност с родители и културни институции в подкрепа на усвояване на българския език.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3.2.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 xml:space="preserve">Популяризиране на добри практики при придобиване на умения за насърчаване на интереса към </w:t>
            </w:r>
            <w:r w:rsidRPr="001876E6">
              <w:rPr>
                <w:rFonts w:ascii="Book Antiqua" w:eastAsia="Times New Roman" w:hAnsi="Book Antiqua" w:cs="Times New Roman"/>
              </w:rPr>
              <w:lastRenderedPageBreak/>
              <w:t>четене и осмисляне на информацията.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lastRenderedPageBreak/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3.3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Организиране на ежемесечни публични четения.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 по БЕЛ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3.4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Активизиране на участието на учениците в литературни конкурси.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 по БЕЛ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4.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 плана за 2021 – 2025 г. по Националната стратегия за развитие на педагогическите кадри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4.1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Използване на разнообразни форми на квалификационна работа – проблемна група, практикум, тренинг, семинар, лектория, дискусия, майсторски клас, участие в научна-практическа конференция, открити педагогически практики, информация от библиотека, интернет.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Учители/Директор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6E21BA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5.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 Плана за действие за 202</w:t>
            </w:r>
            <w:r w:rsidR="006E21BA" w:rsidRPr="001876E6">
              <w:rPr>
                <w:rFonts w:ascii="Book Antiqua" w:eastAsia="Times New Roman" w:hAnsi="Book Antiqua" w:cs="Times New Roman"/>
                <w:b/>
                <w:bCs/>
                <w:lang w:val="bg-BG"/>
              </w:rPr>
              <w:t>2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 xml:space="preserve"> г. в изпълнение на Националната стратегия за учене през целия живот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5.1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 xml:space="preserve">Осигуряване на допълнителни условия и възможности за подкрепа на деца и ученици с изявени дарби и на ученици, които срещат затруднения при овладяване на учебния материал, включително и чрез реализиране на целодневна организация на </w:t>
            </w:r>
            <w:r w:rsidRPr="001876E6">
              <w:rPr>
                <w:rFonts w:ascii="Book Antiqua" w:eastAsia="Times New Roman" w:hAnsi="Book Antiqua" w:cs="Times New Roman"/>
              </w:rPr>
              <w:lastRenderedPageBreak/>
              <w:t>образователния процес.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lastRenderedPageBreak/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Учители/</w:t>
            </w:r>
          </w:p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 ЦОУД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7.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 плана по Стратегията за образователна интеграция на децата и учениците от етническите малцинства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7.1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Работа с родителите за по-голяма заинтересованост към образователно-възпитателния процес.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7.2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Работа с родителските общности за преодоляване на негативни стереотипи и дискриминационни нагласи спрямо различните етноси.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</w:tbl>
    <w:p w:rsidR="001D04BD" w:rsidRPr="001876E6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1876E6">
        <w:rPr>
          <w:rFonts w:ascii="Book Antiqua" w:eastAsia="Times New Roman" w:hAnsi="Book Antiqua" w:cs="Times New Roman"/>
          <w:i/>
          <w:iCs/>
          <w:color w:val="333333"/>
        </w:rPr>
        <w:t>Възможности за отразяване в графа „Финансиране“– „не е необходимо финансиране“, „от училищния бюджет“, „от спонсорства и дарения“, „по национални програми и проек</w:t>
      </w:r>
      <w:r w:rsidR="001876E6">
        <w:rPr>
          <w:rFonts w:ascii="Book Antiqua" w:eastAsia="Times New Roman" w:hAnsi="Book Antiqua" w:cs="Times New Roman"/>
          <w:i/>
          <w:iCs/>
          <w:color w:val="333333"/>
        </w:rPr>
        <w:t>ти“, други (конкретно посочени).</w:t>
      </w:r>
    </w:p>
    <w:p w:rsidR="001D04BD" w:rsidRPr="001876E6" w:rsidRDefault="001D04BD" w:rsidP="00403168">
      <w:pPr>
        <w:numPr>
          <w:ilvl w:val="0"/>
          <w:numId w:val="34"/>
        </w:numPr>
        <w:spacing w:before="100" w:beforeAutospacing="1" w:after="100" w:afterAutospacing="1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1876E6">
        <w:rPr>
          <w:rFonts w:ascii="Book Antiqua" w:eastAsia="Times New Roman" w:hAnsi="Book Antiqua" w:cs="Times New Roman"/>
          <w:b/>
          <w:bCs/>
          <w:color w:val="333333"/>
        </w:rPr>
        <w:t>Квалификационна дейност</w:t>
      </w:r>
      <w:r w:rsidRPr="001876E6">
        <w:rPr>
          <w:rFonts w:ascii="Book Antiqua" w:eastAsia="Times New Roman" w:hAnsi="Book Antiqua" w:cs="Times New Roman"/>
          <w:color w:val="333333"/>
        </w:rPr>
        <w:t> </w:t>
      </w:r>
      <w:r w:rsidRPr="001876E6">
        <w:rPr>
          <w:rFonts w:ascii="Book Antiqua" w:eastAsia="Times New Roman" w:hAnsi="Book Antiqua" w:cs="Times New Roman"/>
          <w:i/>
          <w:iCs/>
          <w:color w:val="333333"/>
        </w:rPr>
        <w:t>(приложение към годишния план)</w:t>
      </w:r>
    </w:p>
    <w:p w:rsidR="001D04BD" w:rsidRPr="007C3980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</w:p>
    <w:p w:rsidR="001D04BD" w:rsidRPr="007C3980" w:rsidRDefault="001D04BD" w:rsidP="001876E6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</w:rPr>
        <w:t>ПЛАН</w:t>
      </w:r>
    </w:p>
    <w:p w:rsidR="001D04BD" w:rsidRPr="007C3980" w:rsidRDefault="001D04BD" w:rsidP="001876E6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</w:rPr>
        <w:t>ЗА КВАЛИФИКАЦИОННА ДЕЙНОСТ НА ОБРАЗОВАТЕЛНАТА ИНСТИТУЦИЯ</w:t>
      </w:r>
    </w:p>
    <w:p w:rsidR="001D04BD" w:rsidRPr="007C3980" w:rsidRDefault="001D04BD" w:rsidP="001876E6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proofErr w:type="gramStart"/>
      <w:r w:rsidRPr="007C3980">
        <w:rPr>
          <w:rFonts w:ascii="Book Antiqua" w:eastAsia="Times New Roman" w:hAnsi="Book Antiqua" w:cs="Times New Roman"/>
          <w:b/>
          <w:bCs/>
          <w:color w:val="333333"/>
        </w:rPr>
        <w:t>за</w:t>
      </w:r>
      <w:proofErr w:type="gramEnd"/>
      <w:r w:rsidRPr="007C3980">
        <w:rPr>
          <w:rFonts w:ascii="Book Antiqua" w:eastAsia="Times New Roman" w:hAnsi="Book Antiqua" w:cs="Times New Roman"/>
          <w:b/>
          <w:bCs/>
          <w:color w:val="333333"/>
        </w:rPr>
        <w:t xml:space="preserve"> учебната 202</w:t>
      </w:r>
      <w:r w:rsidR="006E21BA"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Pr="007C3980">
        <w:rPr>
          <w:rFonts w:ascii="Book Antiqua" w:eastAsia="Times New Roman" w:hAnsi="Book Antiqua" w:cs="Times New Roman"/>
          <w:b/>
          <w:bCs/>
          <w:color w:val="333333"/>
        </w:rPr>
        <w:t>   / 202</w:t>
      </w:r>
      <w:r w:rsidR="006E21BA"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7C3980">
        <w:rPr>
          <w:rFonts w:ascii="Book Antiqua" w:eastAsia="Times New Roman" w:hAnsi="Book Antiqua" w:cs="Times New Roman"/>
          <w:b/>
          <w:bCs/>
          <w:color w:val="333333"/>
        </w:rPr>
        <w:t xml:space="preserve"> година</w:t>
      </w:r>
    </w:p>
    <w:p w:rsidR="001D04BD" w:rsidRPr="007C3980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proofErr w:type="gramStart"/>
      <w:r w:rsidRPr="007C3980">
        <w:rPr>
          <w:rFonts w:ascii="Book Antiqua" w:eastAsia="Times New Roman" w:hAnsi="Book Antiqua" w:cs="Times New Roman"/>
          <w:b/>
          <w:bCs/>
          <w:color w:val="333333"/>
        </w:rPr>
        <w:t xml:space="preserve">І. </w:t>
      </w:r>
      <w:r w:rsidR="00CA4C65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7C3980">
        <w:rPr>
          <w:rFonts w:ascii="Book Antiqua" w:eastAsia="Times New Roman" w:hAnsi="Book Antiqua" w:cs="Times New Roman"/>
          <w:b/>
          <w:bCs/>
          <w:color w:val="333333"/>
        </w:rPr>
        <w:t>Анализ</w:t>
      </w:r>
      <w:proofErr w:type="gramEnd"/>
      <w:r w:rsidRPr="007C3980">
        <w:rPr>
          <w:rFonts w:ascii="Book Antiqua" w:eastAsia="Times New Roman" w:hAnsi="Book Antiqua" w:cs="Times New Roman"/>
          <w:b/>
          <w:bCs/>
          <w:color w:val="333333"/>
        </w:rPr>
        <w:t xml:space="preserve"> на квалификационната дейност през предходната учебна година – дефицити и потребности от квалификация</w:t>
      </w:r>
    </w:p>
    <w:p w:rsidR="001D04BD" w:rsidRPr="007C3980" w:rsidRDefault="00CA4C65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   </w:t>
      </w:r>
      <w:r w:rsidR="001D04BD" w:rsidRPr="007C3980">
        <w:rPr>
          <w:rFonts w:ascii="Book Antiqua" w:eastAsia="Times New Roman" w:hAnsi="Book Antiqua" w:cs="Times New Roman"/>
          <w:b/>
          <w:bCs/>
          <w:color w:val="333333"/>
        </w:rPr>
        <w:t>През учебната 202</w:t>
      </w:r>
      <w:r w:rsidR="00813C04"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="001D04BD" w:rsidRPr="007C3980">
        <w:rPr>
          <w:rFonts w:ascii="Book Antiqua" w:eastAsia="Times New Roman" w:hAnsi="Book Antiqua" w:cs="Times New Roman"/>
          <w:b/>
          <w:bCs/>
          <w:color w:val="333333"/>
        </w:rPr>
        <w:t xml:space="preserve"> / 202</w:t>
      </w:r>
      <w:r w:rsidR="00813C04"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>
        <w:rPr>
          <w:rFonts w:ascii="Book Antiqua" w:eastAsia="Times New Roman" w:hAnsi="Book Antiqua" w:cs="Times New Roman"/>
          <w:color w:val="333333"/>
        </w:rPr>
        <w:t> год.</w:t>
      </w:r>
      <w:r w:rsidR="001D04BD" w:rsidRPr="007C3980">
        <w:rPr>
          <w:rFonts w:ascii="Book Antiqua" w:eastAsia="Times New Roman" w:hAnsi="Book Antiqua" w:cs="Times New Roman"/>
          <w:color w:val="333333"/>
        </w:rPr>
        <w:t xml:space="preserve"> </w:t>
      </w:r>
      <w:proofErr w:type="gramStart"/>
      <w:r w:rsidR="001D04BD" w:rsidRPr="007C3980">
        <w:rPr>
          <w:rFonts w:ascii="Book Antiqua" w:eastAsia="Times New Roman" w:hAnsi="Book Antiqua" w:cs="Times New Roman"/>
          <w:color w:val="333333"/>
        </w:rPr>
        <w:t>в</w:t>
      </w:r>
      <w:proofErr w:type="gramEnd"/>
      <w:r w:rsidR="001D04BD" w:rsidRPr="007C3980">
        <w:rPr>
          <w:rFonts w:ascii="Book Antiqua" w:eastAsia="Times New Roman" w:hAnsi="Book Antiqua" w:cs="Times New Roman"/>
          <w:color w:val="333333"/>
        </w:rPr>
        <w:t xml:space="preserve"> </w:t>
      </w:r>
      <w:r w:rsidR="001D04BD" w:rsidRPr="00CA4C65">
        <w:rPr>
          <w:rFonts w:ascii="Book Antiqua" w:eastAsia="Times New Roman" w:hAnsi="Book Antiqua" w:cs="Times New Roman"/>
          <w:b/>
          <w:color w:val="333333"/>
        </w:rPr>
        <w:t>ОУ</w:t>
      </w:r>
      <w:r w:rsidR="00B500B1" w:rsidRPr="00CA4C65">
        <w:rPr>
          <w:rFonts w:ascii="Book Antiqua" w:eastAsia="Times New Roman" w:hAnsi="Book Antiqua" w:cs="Times New Roman"/>
          <w:b/>
          <w:color w:val="333333"/>
          <w:lang w:val="bg-BG"/>
        </w:rPr>
        <w:t xml:space="preserve">  </w:t>
      </w:r>
      <w:r w:rsidR="001D04BD" w:rsidRPr="00CA4C65">
        <w:rPr>
          <w:rFonts w:ascii="Book Antiqua" w:eastAsia="Times New Roman" w:hAnsi="Book Antiqua" w:cs="Times New Roman"/>
          <w:b/>
          <w:color w:val="333333"/>
        </w:rPr>
        <w:t>”Христо Ботев”</w:t>
      </w:r>
      <w:r w:rsidR="001D04BD" w:rsidRPr="007C3980">
        <w:rPr>
          <w:rFonts w:ascii="Book Antiqua" w:eastAsia="Times New Roman" w:hAnsi="Book Antiqua" w:cs="Times New Roman"/>
          <w:color w:val="333333"/>
        </w:rPr>
        <w:t xml:space="preserve"> са проведени  различни квалификации на педагогически кадри на ниво вътрешно училищно,общ</w:t>
      </w:r>
      <w:r w:rsidR="00E3047B">
        <w:rPr>
          <w:rFonts w:ascii="Book Antiqua" w:eastAsia="Times New Roman" w:hAnsi="Book Antiqua" w:cs="Times New Roman"/>
          <w:color w:val="333333"/>
        </w:rPr>
        <w:t>инско, регионално.</w:t>
      </w:r>
    </w:p>
    <w:p w:rsidR="001D04BD" w:rsidRPr="007C3980" w:rsidRDefault="001D04BD" w:rsidP="00CA4C65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</w:rPr>
        <w:t> Организациите</w:t>
      </w:r>
      <w:r w:rsidRPr="007C3980">
        <w:rPr>
          <w:rFonts w:ascii="Book Antiqua" w:eastAsia="Times New Roman" w:hAnsi="Book Antiqua" w:cs="Times New Roman"/>
          <w:color w:val="333333"/>
        </w:rPr>
        <w:t>, които проведоха тези квалификационни дейности са:</w:t>
      </w:r>
    </w:p>
    <w:p w:rsidR="001D04BD" w:rsidRPr="007C3980" w:rsidRDefault="001D04BD" w:rsidP="00CA4C65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color w:val="333333"/>
        </w:rPr>
        <w:t>- Институт за човешки ресурси ООД, София</w:t>
      </w:r>
    </w:p>
    <w:p w:rsidR="001D04BD" w:rsidRPr="007C3980" w:rsidRDefault="001D04BD" w:rsidP="00CA4C65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color w:val="333333"/>
        </w:rPr>
        <w:t>- Департамент за информация и усъвършенстване на учители</w:t>
      </w:r>
    </w:p>
    <w:p w:rsidR="001D04BD" w:rsidRPr="007C3980" w:rsidRDefault="001D04BD" w:rsidP="00CA4C65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color w:val="333333"/>
        </w:rPr>
        <w:t>- Сила – Сдружение за интеграция и личностна адаптация</w:t>
      </w:r>
    </w:p>
    <w:p w:rsidR="001D04BD" w:rsidRPr="007C3980" w:rsidRDefault="001D04BD" w:rsidP="00CA4C65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color w:val="333333"/>
        </w:rPr>
        <w:t>-</w:t>
      </w:r>
      <w:r w:rsidR="00E3047B">
        <w:rPr>
          <w:rFonts w:ascii="Book Antiqua" w:eastAsia="Times New Roman" w:hAnsi="Book Antiqua" w:cs="Times New Roman"/>
          <w:color w:val="333333"/>
        </w:rPr>
        <w:t xml:space="preserve"> СНЦ „Образование и технологии</w:t>
      </w:r>
    </w:p>
    <w:p w:rsidR="001876E6" w:rsidRDefault="001876E6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1876E6" w:rsidRDefault="001876E6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1876E6" w:rsidRDefault="001876E6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1876E6" w:rsidRDefault="001876E6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CA4C65" w:rsidRDefault="00CA4C65" w:rsidP="001876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CA4C65" w:rsidRDefault="00CA4C65" w:rsidP="001876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CA4C65" w:rsidRDefault="00CA4C65" w:rsidP="001876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CA4C65" w:rsidRDefault="00CA4C65" w:rsidP="001876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1D04BD" w:rsidRPr="007C3980" w:rsidRDefault="001D04BD" w:rsidP="001876E6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  <w:u w:val="single"/>
        </w:rPr>
        <w:t>Теми, по които е работено:</w:t>
      </w:r>
    </w:p>
    <w:p w:rsidR="00D93A6C" w:rsidRPr="007C3980" w:rsidRDefault="00D93A6C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>„Методика на обучението по КМИТ в 5, 6, 7 клас“ – Ж. Димитрова-старши учител в прог. етап и Х. Хасан – прог. учител</w:t>
      </w:r>
    </w:p>
    <w:p w:rsidR="00D93A6C" w:rsidRPr="007C3980" w:rsidRDefault="00D93A6C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>Защита на 3 ПКС: „Психолого-педагогическо взаимодействие в приобщаваща и мултикултурна образователна среда“ – Зл. Башева, старши начален учител</w:t>
      </w:r>
    </w:p>
    <w:p w:rsidR="00D93A6C" w:rsidRPr="007C3980" w:rsidRDefault="00D93A6C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„Английски език и методика </w:t>
      </w:r>
      <w:r w:rsidRPr="007C3980">
        <w:rPr>
          <w:rFonts w:ascii="Book Antiqua" w:eastAsia="Times New Roman" w:hAnsi="Book Antiqua" w:cs="Times New Roman"/>
          <w:b/>
          <w:bCs/>
          <w:color w:val="333333"/>
        </w:rPr>
        <w:t>II – XII</w:t>
      </w:r>
      <w:r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клас“ – магистърска програма – В. Димитрова, прогимназиален учител</w:t>
      </w:r>
    </w:p>
    <w:p w:rsidR="00D93A6C" w:rsidRPr="007C3980" w:rsidRDefault="00D93A6C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>„Интерактивни методи на обучение“</w:t>
      </w:r>
    </w:p>
    <w:p w:rsidR="00D93A6C" w:rsidRPr="007C3980" w:rsidRDefault="00D93A6C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>„Как да повишим мотивацията на учениците – 3 практически идеи“.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 І. ОБЩИ ПОЛОЖЕНИЯ</w:t>
      </w:r>
    </w:p>
    <w:p w:rsidR="001D04BD" w:rsidRPr="00E3047B" w:rsidRDefault="001D04BD" w:rsidP="001876E6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В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ОУ</w:t>
      </w:r>
      <w:r w:rsidR="00B500B1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”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>Христо Ботев” с. Долно Ботево се осъществява както външна, така и вътрешно училищна квалификационна дейност.</w:t>
      </w:r>
    </w:p>
    <w:p w:rsidR="001D04BD" w:rsidRPr="00E3047B" w:rsidRDefault="001D04BD" w:rsidP="001876E6">
      <w:pPr>
        <w:numPr>
          <w:ilvl w:val="0"/>
          <w:numId w:val="35"/>
        </w:numPr>
        <w:spacing w:before="100" w:beforeAutospacing="1"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Методическите обединения в </w:t>
      </w:r>
      <w:proofErr w:type="gramStart"/>
      <w:r w:rsidRPr="00E3047B">
        <w:rPr>
          <w:rFonts w:ascii="Book Antiqua" w:eastAsia="Times New Roman" w:hAnsi="Book Antiqua" w:cs="Times New Roman"/>
          <w:b/>
          <w:bCs/>
          <w:color w:val="333333"/>
        </w:rPr>
        <w:t>ОУ</w:t>
      </w:r>
      <w:r w:rsidR="00B500B1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”</w:t>
      </w:r>
      <w:proofErr w:type="gramEnd"/>
      <w:r w:rsidRPr="00E3047B">
        <w:rPr>
          <w:rFonts w:ascii="Book Antiqua" w:eastAsia="Times New Roman" w:hAnsi="Book Antiqua" w:cs="Times New Roman"/>
          <w:b/>
          <w:bCs/>
          <w:color w:val="333333"/>
        </w:rPr>
        <w:t>Христо Боте</w:t>
      </w:r>
      <w:r w:rsidR="001876E6">
        <w:rPr>
          <w:rFonts w:ascii="Book Antiqua" w:eastAsia="Times New Roman" w:hAnsi="Book Antiqua" w:cs="Times New Roman"/>
          <w:b/>
          <w:bCs/>
          <w:color w:val="333333"/>
        </w:rPr>
        <w:t>в” с. Долно Ботево през уч.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202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="001876E6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/</w:t>
      </w:r>
      <w:r w:rsidR="001876E6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202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година са както следва:</w:t>
      </w:r>
    </w:p>
    <w:p w:rsidR="001D04BD" w:rsidRPr="00E3047B" w:rsidRDefault="001D04BD" w:rsidP="001876E6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МО начален етап с отговорник: Елена Агопян –старши учител,</w:t>
      </w:r>
      <w:r w:rsidR="00B500B1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начален етап</w:t>
      </w:r>
    </w:p>
    <w:p w:rsidR="001D04BD" w:rsidRPr="00E3047B" w:rsidRDefault="001D04BD" w:rsidP="001876E6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МО прогимназиален етап с отговорник:  Мария Грозева – учител, прог.</w:t>
      </w:r>
      <w:r w:rsidR="00B500B1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етап</w:t>
      </w:r>
      <w:proofErr w:type="gramEnd"/>
    </w:p>
    <w:p w:rsidR="001D04BD" w:rsidRPr="00E3047B" w:rsidRDefault="001D04BD" w:rsidP="001876E6">
      <w:pPr>
        <w:numPr>
          <w:ilvl w:val="0"/>
          <w:numId w:val="36"/>
        </w:numPr>
        <w:spacing w:before="100" w:beforeAutospacing="1"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Настоящият план за квалификационна дейност е приет на заседание на педагогическия съвет с протокол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№ 11 от 09.09.202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година.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ІІ. ЦЕЛИ: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  <w:u w:val="single"/>
        </w:rPr>
        <w:t>ОСНОВНА ЦЕЛ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: </w:t>
      </w:r>
      <w:r w:rsidRPr="00E3047B">
        <w:rPr>
          <w:rFonts w:ascii="Book Antiqua" w:eastAsia="Times New Roman" w:hAnsi="Book Antiqua" w:cs="Times New Roman"/>
          <w:color w:val="333333"/>
        </w:rPr>
        <w:t>Осигуряване на комплекса от условия за устойчиво качество във всички аспекти на образованието по предмети като част от общото модернизиране на образователния процес в училище.</w:t>
      </w:r>
    </w:p>
    <w:p w:rsidR="001D04BD" w:rsidRPr="00E3047B" w:rsidRDefault="001D04BD" w:rsidP="001876E6">
      <w:pPr>
        <w:numPr>
          <w:ilvl w:val="0"/>
          <w:numId w:val="37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Повишаване на научната, педагогическата и методическата подготовка и създаване на мотивация за саморазвитие и самоусъвършенстване на учителите.</w:t>
      </w:r>
    </w:p>
    <w:p w:rsidR="001D04BD" w:rsidRPr="00E3047B" w:rsidRDefault="001D04BD" w:rsidP="001876E6">
      <w:pPr>
        <w:numPr>
          <w:ilvl w:val="0"/>
          <w:numId w:val="37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Усъвършенстване на професионалните умения, промяна и развитие на професионалните нагласи и ценности в съответствие с динамиката на общественото развитие и образователни изисквания.</w:t>
      </w:r>
    </w:p>
    <w:p w:rsidR="001D04BD" w:rsidRPr="00E3047B" w:rsidRDefault="001D04BD" w:rsidP="001876E6">
      <w:pPr>
        <w:numPr>
          <w:ilvl w:val="0"/>
          <w:numId w:val="37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Повишаване мотивацията за учене на учениците и постигане на положителни и трайни промени при овладяване на знания, умения и навици.</w:t>
      </w:r>
    </w:p>
    <w:p w:rsidR="001D04BD" w:rsidRPr="00E3047B" w:rsidRDefault="001D04BD" w:rsidP="00B500B1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  <w:u w:val="single"/>
        </w:rPr>
        <w:t>ІІІ. ЗАДАЧИ:</w:t>
      </w:r>
    </w:p>
    <w:p w:rsidR="001D04BD" w:rsidRPr="00E3047B" w:rsidRDefault="001D04BD" w:rsidP="001876E6">
      <w:pPr>
        <w:numPr>
          <w:ilvl w:val="0"/>
          <w:numId w:val="38"/>
        </w:numPr>
        <w:spacing w:after="0" w:line="240" w:lineRule="auto"/>
        <w:ind w:left="595" w:hanging="357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Да се разработи система за квалификационна дейност в училище, чийто план е неразделна част от годишния план на училището /към него се добавят и плановете на методичните обединения/.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Да се стимулират учителите към самоподготовка и усъвършенстване и към активно преподаване и обучение чрез ефективно използване на съвременни информационни и мрежови технологии, чрез въвеждане на иновации и обмяна на добри педагогически практики в образователния процес.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Да се създадат условия за делова и хуманна атмосфера на откритост и гласност при постигане на успехи и неуспехи, трудности и проблеми.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Квалификационната дейност да съдейства за успешното усвояване на учебното съдържание по предмети и развиване уменията на учениците за решаване на проблеми.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Да се създадат трайни мотиви за учебна дейност у учениците чрез разнообразни форми за проверка и оценка на знанията в съответствие с новите образователни изисквания.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lastRenderedPageBreak/>
        <w:t>Да се усъвършенства организацията и методиката на преподаване и стимулиране на професионалните изяви на учителите.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Да се подпомага работата на класните ръководители за изграждане на социални и граждански умения, инициативност, предприемачество и умения за отчитане на културните различия и извършване на доброволческа дейност сред учащите се.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  <w:u w:val="single"/>
        </w:rPr>
        <w:t>ІV. ОСНОВНИ ПРИОРИТЕТИ</w:t>
      </w:r>
    </w:p>
    <w:p w:rsidR="001D04BD" w:rsidRPr="00E3047B" w:rsidRDefault="001D04BD" w:rsidP="001876E6">
      <w:pPr>
        <w:numPr>
          <w:ilvl w:val="0"/>
          <w:numId w:val="39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Самоусъвършенстване чрез вътрешно училищната система за квалификация.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Засилване работата по утвърждаването на методическите обединения като действена форма за самоусъвършенстване на учителите и създаване на система за съхраняване на документацията на методическите обединения.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Приложение на съвременните тенденции в проверката и оценката на ученическите знанията и разчупване на стереотипните форми на преподаване.</w:t>
      </w:r>
    </w:p>
    <w:p w:rsidR="001D04BD" w:rsidRPr="00E3047B" w:rsidRDefault="001D04BD" w:rsidP="001876E6">
      <w:pPr>
        <w:numPr>
          <w:ilvl w:val="0"/>
          <w:numId w:val="40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Самоусъвършенстване чрез извънучилищна квалификационна дейност, включване на - педагогическите специалисти във форми на индивидуална квалификация,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по силата на чл.222, ал.1 от ЗПУО, а именно: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професионална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педагогическа специализация,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специализация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в конкретна научна област,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комплексен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>, тематичен и инструктивен курс.</w:t>
      </w:r>
    </w:p>
    <w:p w:rsidR="001D04BD" w:rsidRPr="00E3047B" w:rsidRDefault="001D04BD" w:rsidP="001876E6">
      <w:pPr>
        <w:numPr>
          <w:ilvl w:val="0"/>
          <w:numId w:val="41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Оптимизиране на педагогическата дейност чрез: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квалификационна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дейност за актуализация на научната и методическа компетентност;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педагогически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контрол и методически консултации от експерти от РУО –гр.Хасково;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обмяна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на добри практики в МО.</w:t>
      </w:r>
    </w:p>
    <w:p w:rsidR="001D04BD" w:rsidRPr="00E3047B" w:rsidRDefault="001D04BD" w:rsidP="00403168">
      <w:pPr>
        <w:numPr>
          <w:ilvl w:val="0"/>
          <w:numId w:val="42"/>
        </w:numPr>
        <w:spacing w:before="100" w:beforeAutospacing="1"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ФОРМИ</w:t>
      </w:r>
    </w:p>
    <w:p w:rsidR="001D04BD" w:rsidRPr="00E3047B" w:rsidRDefault="001D04BD" w:rsidP="00B500B1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- 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сбирки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на методическите обединения</w:t>
      </w:r>
    </w:p>
    <w:p w:rsidR="001D04BD" w:rsidRPr="00E3047B" w:rsidRDefault="001D04BD" w:rsidP="00B500B1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самообразование</w:t>
      </w:r>
      <w:proofErr w:type="gramEnd"/>
    </w:p>
    <w:p w:rsidR="001D04BD" w:rsidRPr="00E3047B" w:rsidRDefault="001D04BD" w:rsidP="00B500B1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семинари</w:t>
      </w:r>
      <w:proofErr w:type="gramEnd"/>
    </w:p>
    <w:p w:rsidR="001D04BD" w:rsidRPr="00E3047B" w:rsidRDefault="001D04BD" w:rsidP="00B500B1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конференции</w:t>
      </w:r>
      <w:proofErr w:type="gramEnd"/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практикуми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>, открити уроци, работа с проблемни групи, делови игри и решаване на казуси, работни срещи- онлайн споделяне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VІ. ОРГАНИЗИРАНЕ</w:t>
      </w:r>
    </w:p>
    <w:p w:rsidR="001D04BD" w:rsidRPr="00E3047B" w:rsidRDefault="001D04BD" w:rsidP="00403168">
      <w:pPr>
        <w:numPr>
          <w:ilvl w:val="0"/>
          <w:numId w:val="43"/>
        </w:numPr>
        <w:spacing w:before="100" w:beforeAutospacing="1" w:after="100" w:afterAutospacing="1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На училищно ниво – вътрешно училищна квалификационна дейност</w:t>
      </w:r>
    </w:p>
    <w:p w:rsidR="001D04BD" w:rsidRPr="00E3047B" w:rsidRDefault="001D04BD" w:rsidP="00403168">
      <w:pPr>
        <w:numPr>
          <w:ilvl w:val="0"/>
          <w:numId w:val="43"/>
        </w:numPr>
        <w:spacing w:before="100" w:beforeAutospacing="1" w:after="100" w:afterAutospacing="1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Извънучилищна квалификационна дейност – Департаменти за усъвършенстване на учители – гр.София, гр.Варна и гр. Стара Загора, участие в Национални и Европейски проекти и програми, практически семинари на РААБЕ, РУО- Хасково.</w:t>
      </w:r>
    </w:p>
    <w:p w:rsidR="001D04BD" w:rsidRPr="00E3047B" w:rsidRDefault="001D04BD" w:rsidP="00E018BA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Център за подкрепа за личностно развитие- гр.Хасково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 </w:t>
      </w:r>
      <w:r w:rsidRPr="00E3047B">
        <w:rPr>
          <w:rFonts w:ascii="Book Antiqua" w:eastAsia="Times New Roman" w:hAnsi="Book Antiqua" w:cs="Times New Roman"/>
          <w:b/>
          <w:bCs/>
          <w:color w:val="333333"/>
          <w:u w:val="single"/>
        </w:rPr>
        <w:t>ОЧАКВАНИ РЕЗУЛТАТИ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Разработена система за квалификационна дейност в училище;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Квалифицирани педагогическите специалисти, отговарящи на изискванията на съвременните условия;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Високо мотивирани преподаватели за усъвършенстване на знанията, уменията и компетентностите им в контекста на ученето през целия живот.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lastRenderedPageBreak/>
        <w:t>Активно преподаващи учители, чрез ефективно използване на съвременни информационни и мрежови технологии, чрез въвеждане на иновации и обмяна на добри педагогически практики в образователния процес.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Делова и хуманна атмосфера на откритост и гласност при постигане на успехи и неуспехи, трудности и проблеми;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Успешно усвоено учебно съдържание по предмети и покрити ДОИ от повече ученици;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Мотивиране за учене учениците чрез разнообразни форми за проверка и оценка на знанията в съответствие с новите образователни изисквания.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Действащи методически обединения като форма за самоусъвършенстване и професионално израстване на кадрите;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Създаден регистър на проведените квалификационни дейности и популяризиране на резултатите от тях.</w:t>
      </w:r>
    </w:p>
    <w:p w:rsidR="00F97B14" w:rsidRPr="00CA4C65" w:rsidRDefault="00F97B14" w:rsidP="00CA4C65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</w:p>
    <w:p w:rsidR="001D04BD" w:rsidRPr="00F97B14" w:rsidRDefault="001D04BD" w:rsidP="00E018BA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F97B14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ПРАВИЛА</w:t>
      </w:r>
    </w:p>
    <w:p w:rsidR="001D04BD" w:rsidRPr="00E3047B" w:rsidRDefault="001D04BD" w:rsidP="00F97B14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ЗА УЧАСТИЕ НА ПЕРСОНАЛА В КВАЛИФИКАЦИОННА ДЕЙНОСТ И МЕХАНИЗЪМ ЗА ФИНАНСОВА ПОДКРЕПА за   УЧЕБНА 202</w:t>
      </w:r>
      <w:r w:rsidR="00D93A6C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/ 202</w:t>
      </w:r>
      <w:r w:rsidR="00D93A6C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ГОДИНА</w:t>
      </w:r>
    </w:p>
    <w:p w:rsidR="001D04BD" w:rsidRPr="00E3047B" w:rsidRDefault="001D04BD" w:rsidP="00403168">
      <w:pPr>
        <w:numPr>
          <w:ilvl w:val="0"/>
          <w:numId w:val="45"/>
        </w:numPr>
        <w:spacing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ОБЩИ ПОЛОЖЕНИЯ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1.1. Този документ определя правилата за участие на персонала в квалификационната дейност за учебната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202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/202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г</w:t>
      </w:r>
      <w:r w:rsidRPr="00E3047B">
        <w:rPr>
          <w:rFonts w:ascii="Book Antiqua" w:eastAsia="Times New Roman" w:hAnsi="Book Antiqua" w:cs="Times New Roman"/>
          <w:color w:val="333333"/>
        </w:rPr>
        <w:t xml:space="preserve">.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включва механизъм за финансова подкрепа на участниците.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1.2. Тези правила определят начина, реда и финансирането на професионалната квалификация на персонала.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1.3. Педагогическият и непедагогическият персонал на училището има право да повишава образованието и професионалната си квалификация и да получава информация за възможностите за повишаване на образованието и професионалната си квалификация.</w:t>
      </w:r>
    </w:p>
    <w:p w:rsidR="001D04BD" w:rsidRPr="00E3047B" w:rsidRDefault="001D04BD" w:rsidP="0062726E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1.4. Условията за участие във форми за повишаване на квалификацията (трудово правни, финансови и др.) се договарят от една страна между Педагогическите кадри и Директора на училището и от друга между Директора на училището и обучаващата институция по реда на чл.234 от Кодекса на труда и в съответствие с ЗПУО</w:t>
      </w:r>
    </w:p>
    <w:p w:rsidR="001D04BD" w:rsidRPr="00E3047B" w:rsidRDefault="001D04BD" w:rsidP="00403168">
      <w:pPr>
        <w:numPr>
          <w:ilvl w:val="0"/>
          <w:numId w:val="46"/>
        </w:numPr>
        <w:spacing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УЧАСТНИЦИ В КВАЛИФИКАЦИОННАТА ДЕЙНОСТ: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2.1. Педагогически персонал.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2.2. Непедагогически персонал.</w:t>
      </w:r>
    </w:p>
    <w:p w:rsidR="001D04BD" w:rsidRPr="00E3047B" w:rsidRDefault="001D04BD" w:rsidP="00403168">
      <w:pPr>
        <w:numPr>
          <w:ilvl w:val="0"/>
          <w:numId w:val="47"/>
        </w:numPr>
        <w:spacing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ПРИНЦИПИ И КРИТЕРИИ: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3.1. Адекватност на обучението.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3.2. Актуалност на обучението.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3.3. Обвързаност на обучението с професионалното и кариерно развитие.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3.4. Осигуряване на равен достъп до обучение на персонала в зависимост от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заеманата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длъжност.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3.5. Индивидуализация, предполагаща учебни форми и курсове, съобразени с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личните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възможности и интереси на преподавателите и служителите.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3.6. Ефективност на обучението – резултатите от обучението да допринасят за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повишаване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на качеството на дейността на служителите.</w:t>
      </w:r>
    </w:p>
    <w:p w:rsidR="001D04BD" w:rsidRPr="00E3047B" w:rsidRDefault="001D04BD" w:rsidP="00403168">
      <w:pPr>
        <w:numPr>
          <w:ilvl w:val="0"/>
          <w:numId w:val="48"/>
        </w:numPr>
        <w:spacing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ЕТАПИ ЗА РЕАЛИЗИРАНЕ НА КВАЛИФИКАЦИОННАТА ДЕЙНОСТ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4.1 Анализ на кадровия потенциал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4.2 Проучване на потребности от обучение и квалификация.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4.3 Определяне на приоритетите за обучение и квалификация.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4.4 Планиране на обучението.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lastRenderedPageBreak/>
        <w:t>4.5 Финансово осигуряване на обучението.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4.6 Организиране и провеждане на обучението.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4.7 Анализ и оценка на ефективността на обучението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 </w:t>
      </w:r>
    </w:p>
    <w:p w:rsidR="001D04BD" w:rsidRPr="00E3047B" w:rsidRDefault="001D04BD" w:rsidP="00E018BA">
      <w:pPr>
        <w:numPr>
          <w:ilvl w:val="0"/>
          <w:numId w:val="49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ПРАВИЛА ЗА УЧАСТИЕ НА ПЕДАГОГИЧЕСКИЯ ПЕРСОНАЛ В КВАЛИФИКАЦИОННАТА ДЕЙНОСТ</w:t>
      </w:r>
    </w:p>
    <w:p w:rsidR="001D04BD" w:rsidRPr="00E3047B" w:rsidRDefault="001D04BD" w:rsidP="00E018BA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5.1. Педагогическият съвет избира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Комисия по квалификационната дейност</w:t>
      </w:r>
    </w:p>
    <w:p w:rsidR="001D04BD" w:rsidRPr="00E3047B" w:rsidRDefault="001D04BD" w:rsidP="00E018BA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/ККД/, която да бъде в състав: главен учител, председател на комисия за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професионално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усъвършенстване, председатели на методическите обединения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на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начален и прогимназиален клас.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Решенията на ККД се съгласуват с Директора на училището.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5.2. Квалификационната дейност на педагогическия персонал на Училищно равнище се осъществява по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План за квалификационната дейност на училището, </w:t>
      </w:r>
      <w:r w:rsidRPr="00E3047B">
        <w:rPr>
          <w:rFonts w:ascii="Book Antiqua" w:eastAsia="Times New Roman" w:hAnsi="Book Antiqua" w:cs="Times New Roman"/>
          <w:color w:val="333333"/>
        </w:rPr>
        <w:t>който се изготвя в началото на всяка учебна година от ККД и се приема на заседание на ПС.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5.3. В началото на учебната година ККД проучва мнението на преподавателите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за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избор на теми и форми за квалификация, както и предложенията на обучителни организации;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5.4.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Повишаването на квалификацията на педагогическия персонал има за цел: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да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осигури съответствие между социалната практика, образователната система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равнището на професионалната компетентност на педагогическите кадри;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да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дава възможност за задоволяване на професионалните интереси на педагогическите кадри и за тяхното професионално развитие.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5.5. Повишаването на квалификацията на педагогическите специалисти се извършва по силата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на чл.222,</w:t>
      </w:r>
      <w:r w:rsidR="0062726E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ал.1 от ЗПУО</w:t>
      </w:r>
      <w:r w:rsidRPr="00E3047B">
        <w:rPr>
          <w:rFonts w:ascii="Book Antiqua" w:eastAsia="Times New Roman" w:hAnsi="Book Antiqua" w:cs="Times New Roman"/>
          <w:color w:val="333333"/>
        </w:rPr>
        <w:t> / от специализирани обслужващи звена,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от висши училище и научни организации, от обучителни организации, чиито програми за обучение са одобрени при условията и реда на Глава 3 от Закона;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5.6. Повишаването на квалификацията на педагогическите специалисти се измерва чрез система от квалификационни кредити и се удостоверява с документ.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Системата от квалификационни кредити се определя с Държавния образователен стандарт за статута и професионалното развитие на учителите, директорите и др.педагогически специалисти.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5.7. Във форми за повишаване на квалификацията могат да участват педагогически кадри, които работят в училището.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5.8. Педагогическите специалисти са длъжни да повишат квалификацията си по програми на организациите непо-малко от 48 академични часа на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период на     атестиране.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5.9.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Повишаването на квалификацията се осъществява по програми и във форми по избор на педагогическия специалист в съответствие с професионалния му профил, с резултатите от препоръките от атестациите,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както и с националната, регионалната, общинската и училищната политика.</w:t>
      </w:r>
    </w:p>
    <w:p w:rsidR="001D04BD" w:rsidRPr="00E3047B" w:rsidRDefault="001D04BD" w:rsidP="0062726E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 5.10. За участие в процедурите за придобиване на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професионално-квалификационни степени</w:t>
      </w:r>
      <w:r w:rsidRPr="00E3047B">
        <w:rPr>
          <w:rFonts w:ascii="Book Antiqua" w:eastAsia="Times New Roman" w:hAnsi="Book Antiqua" w:cs="Times New Roman"/>
          <w:color w:val="333333"/>
        </w:rPr>
        <w:t> директорът на училището осигурява ползването на поисканата от учителя част от редовния платен годишен отпуск за предишната година.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5.11. Приоритетно във формите за повишаване на квалификацията се включват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педагогически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кадри, които: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преподават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по учебни предмети или направления, за които са въведени нови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държавни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образователни изисквания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заемат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педагогическа длъжност, която е нова за системата на народната просвета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преминават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на нова педагогическа длъжност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lastRenderedPageBreak/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заемат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учителска длъжност след прекъсване на учителския си стаж по специалността за повече от три учебни години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обявяване на повече от един квалификационен курс да се ползва с приоритет този преподавател, който предходната учебна година не е посещавал такъв и има желание да участва в такъв квалификационен курс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всеки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преподавател участва в поне една квалификационна форма на обучение през учебната година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5.12.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Постигнатите компетентности се отразяват</w:t>
      </w:r>
      <w:r w:rsidR="0062726E" w:rsidRPr="00E3047B">
        <w:rPr>
          <w:rFonts w:ascii="Book Antiqua" w:eastAsia="Times New Roman" w:hAnsi="Book Antiqua" w:cs="Times New Roman"/>
          <w:color w:val="333333"/>
        </w:rPr>
        <w:t> </w:t>
      </w:r>
      <w:r w:rsidRPr="00E3047B">
        <w:rPr>
          <w:rFonts w:ascii="Book Antiqua" w:eastAsia="Times New Roman" w:hAnsi="Book Antiqua" w:cs="Times New Roman"/>
          <w:color w:val="333333"/>
        </w:rPr>
        <w:t>в професионалното портфолио на педагогическия специалист. Професионалното портфолио се съставя от педагогическия специалист и включваразработените материали,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които доказват активното му участие и реализирането на политиката на училището. То подпомага атестирането и самооценяването на педагогическия специалист.</w:t>
      </w:r>
    </w:p>
    <w:p w:rsidR="001D04BD" w:rsidRPr="00E3047B" w:rsidRDefault="001D04BD" w:rsidP="00E018BA">
      <w:pPr>
        <w:numPr>
          <w:ilvl w:val="0"/>
          <w:numId w:val="50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ПРАВИЛА, РЕД И МЕХАНИЗЪМ ЗА ПРОВЕЖДАНЕ НА ВЪТРЕШНОКВАЛИФИКАЦИОННА ДЕЙНОСТ</w:t>
      </w:r>
    </w:p>
    <w:p w:rsidR="001D04BD" w:rsidRPr="00E3047B" w:rsidRDefault="001D04BD" w:rsidP="0062726E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6.1.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Осъществяването на обучителни курсове с вътрешно квалификационен характер да става по предложение на Комисията по квалификационна дейност и съгласувано с Директора на училището.</w:t>
      </w:r>
    </w:p>
    <w:p w:rsidR="001D04BD" w:rsidRPr="00E3047B" w:rsidRDefault="001D04BD" w:rsidP="0062726E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6.2.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Финансирането на вътрешно квалификационната дейност да се осъществява по предложение на ККД и съгласувано с Директора на училището.</w:t>
      </w:r>
    </w:p>
    <w:p w:rsidR="001D04BD" w:rsidRPr="00E3047B" w:rsidRDefault="001D04BD" w:rsidP="00E018BA">
      <w:pPr>
        <w:numPr>
          <w:ilvl w:val="0"/>
          <w:numId w:val="51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ПРАВИЛА ЗА УЧАСТИЕ НА НЕПЕДАГОГИЧЕСКИЯ ПЕРСОНАЛ В КВАЛИФИКАЦИОННАТА ДЕЙНОСТ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7.1. Непедагогическият персонал има право да повишава образованието и професионалната си квалификация и да получава информация за възможностите за повишаване на професионалната си квалификация.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 7.3. Непедагогическите кадри се включват във форми за повишаване на образованието и квалификацията си: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по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собствено желание;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по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препоръка на директора на училището;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по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препоръка на експерти от съответната област.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7.4. Условията за участие във форми за повишаване на квалификацията (трудовоправни, финансови и др.) се договарят между непедагогическите кадри и Директора на училището по реда на чл.234 от Кодекса на труда.</w:t>
      </w:r>
    </w:p>
    <w:p w:rsidR="001D04BD" w:rsidRPr="00E3047B" w:rsidRDefault="001D04BD" w:rsidP="00E018BA">
      <w:pPr>
        <w:numPr>
          <w:ilvl w:val="0"/>
          <w:numId w:val="52"/>
        </w:numPr>
        <w:spacing w:before="100" w:beforeAutospacing="1" w:after="0" w:line="240" w:lineRule="auto"/>
        <w:ind w:left="595" w:hanging="357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МОТИВАЦИЯ И СТИМУЛИРАНЕ НА ПЕРСОНАЛА ЗА УЧАСТИЕ В КВАЛИФИКАЦИОННИ ДЕЙНОСТИ: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8.1. Педагогическите кадри, придобили професионално квалификационни степени, имат право да ръководят дейности за повишаване на квалификацията на училищно равнище.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8.2. На педагогическите кадри, придобили професионално-квалификационни степени, се признава по-високо професионално равнище при оценяването и заплащането на труда по ред, определен от МОН и вътрешните правила за формиране на РЗ в училището.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8.3. Стимулиране на професионално изявените служители през годината чрез подходящи отличия, предвидени във вътрешните правила на училището, приети на заседание на Педагогическият съвет, при определяне на диференцираното заплащане.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8.4. Възможност за кариерното развитие.</w:t>
      </w:r>
    </w:p>
    <w:p w:rsidR="001D04BD" w:rsidRPr="00E3047B" w:rsidRDefault="001D04BD" w:rsidP="00403168">
      <w:pPr>
        <w:numPr>
          <w:ilvl w:val="0"/>
          <w:numId w:val="53"/>
        </w:numPr>
        <w:spacing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МЕХАНИЗЪМ ЗА ФИНАНСОВА ПОДКРЕПА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lastRenderedPageBreak/>
        <w:t>9.1. Средствата за квалификация на персонала се определят в началото на всяка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календарна година и са в размер 1% от ФРЗ за календарна 202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="00E018BA">
        <w:rPr>
          <w:rFonts w:ascii="Book Antiqua" w:eastAsia="Times New Roman" w:hAnsi="Book Antiqua" w:cs="Times New Roman"/>
          <w:b/>
          <w:bCs/>
          <w:color w:val="333333"/>
          <w:lang w:val="bg-BG"/>
        </w:rPr>
        <w:t>-2023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година, съгласно КТД.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9.2.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Повишав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>а</w:t>
      </w:r>
      <w:r w:rsidRPr="00E3047B">
        <w:rPr>
          <w:rFonts w:ascii="Book Antiqua" w:eastAsia="Times New Roman" w:hAnsi="Book Antiqua" w:cs="Times New Roman"/>
          <w:color w:val="333333"/>
        </w:rPr>
        <w:t>н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>е</w:t>
      </w:r>
      <w:r w:rsidRPr="00E3047B">
        <w:rPr>
          <w:rFonts w:ascii="Book Antiqua" w:eastAsia="Times New Roman" w:hAnsi="Book Antiqua" w:cs="Times New Roman"/>
          <w:color w:val="333333"/>
        </w:rPr>
        <w:t>то на квалификацията може да се организира и от училищата, а също и от центровете за подкрепа за личностно развитие,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чрез обмяна на добри практики в различни форми,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както и по международни и национални програми. Вътрешноинстуционалната квалификация се измерва с академични часове и за нея не се присъждат квалификационни кредити. Училището е длъжно да осигури условия за повишаване на квалификацията по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чл.223,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ал.1 от ЗПУО, в не по-малко от 16 академични часа годишно за всеки педагогически специалист;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9.3. Вътрешно училищната квалификационна дейност се финансира от бюджета на училището.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9.4. Финансирането на извънучилищната квалификационна дейност се осигурява в рамките на бюджета на училището, дарения по волята на дарителя, средства от проекти и програми за квалификационна дейност, и др.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9.5. Когато сумата за определена квалификационна дейност на даден служител надвишава финансовият лимит за квалификация в училището, при желание на преподавателя, финансирането става с лични средства.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9.6. При наличие на изявено желание от определен учител за участие в квалификационен курс на собствени разноски, след съгласуване с директора на училището, да му се предоставя тази възможност.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9.7. Разходите по процедурите за придобиване на всяка професионално -квалификационна степен се заплащат от учителите.</w:t>
      </w:r>
    </w:p>
    <w:p w:rsidR="001D04BD" w:rsidRPr="00E3047B" w:rsidRDefault="001D04BD" w:rsidP="00403168">
      <w:pPr>
        <w:numPr>
          <w:ilvl w:val="0"/>
          <w:numId w:val="54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КОНТРОЛ ПО ИЗПЪЛНЕНИЕ НА ПЛАНА</w:t>
      </w:r>
    </w:p>
    <w:p w:rsidR="001D04BD" w:rsidRPr="00E3047B" w:rsidRDefault="001D04BD" w:rsidP="00BB2E8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Директорът възлага контрол на изпълнение на плана за квалификационна дейност, както следва:</w:t>
      </w:r>
    </w:p>
    <w:p w:rsidR="001D04BD" w:rsidRPr="00E3047B" w:rsidRDefault="001D04BD" w:rsidP="00BB2E8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В частта вътрешно училищна квалификация - на ККД описва проведения контрол в годишния си доклад пред ПС след края на учебната година. Регулярно докладва пред ПС за осъществени квалификационни дейности, резултати и приоритети за вътрешно училищна квалификация.</w:t>
      </w:r>
    </w:p>
    <w:p w:rsidR="001D04BD" w:rsidRPr="00E3047B" w:rsidRDefault="001D04BD" w:rsidP="00BB2E8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В частта финансиране – на главния счетоводител.</w:t>
      </w:r>
    </w:p>
    <w:p w:rsidR="001D04BD" w:rsidRPr="00E3047B" w:rsidRDefault="001D04BD" w:rsidP="00BB2E80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Контролът по изпълнение на плана се осъществява от директора, като комисията представя отчет за изпълнението на плана пред ПС –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два пъти в годината на срочния и годишен съвет.</w:t>
      </w:r>
    </w:p>
    <w:p w:rsidR="001D04BD" w:rsidRPr="00E3047B" w:rsidRDefault="001D04BD" w:rsidP="00403168">
      <w:pPr>
        <w:numPr>
          <w:ilvl w:val="0"/>
          <w:numId w:val="55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ЗАКЛЮЧИТЕЛНА ЧАСТ</w:t>
      </w:r>
    </w:p>
    <w:p w:rsidR="001D04BD" w:rsidRPr="00E3047B" w:rsidRDefault="001D04BD" w:rsidP="00BB2E8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Планът е отворена система и подлежи на актуализация във връзка с променящите се условия, непредвидени обстоятелства и задачи.</w:t>
      </w:r>
    </w:p>
    <w:p w:rsidR="001D04BD" w:rsidRPr="00E3047B" w:rsidRDefault="001D04BD" w:rsidP="00BB2E8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Предложените правила за реда на участието в квалификационна дейност са приети на заседание на Педагогическия съвет с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Протокол № </w:t>
      </w:r>
      <w:r w:rsidR="00E3047B" w:rsidRPr="00E3047B">
        <w:rPr>
          <w:rFonts w:ascii="Book Antiqua" w:eastAsia="Times New Roman" w:hAnsi="Book Antiqua" w:cs="Times New Roman"/>
          <w:b/>
          <w:bCs/>
        </w:rPr>
        <w:t>12</w:t>
      </w:r>
      <w:r w:rsidRPr="00E3047B">
        <w:rPr>
          <w:rFonts w:ascii="Book Antiqua" w:eastAsia="Times New Roman" w:hAnsi="Book Antiqua" w:cs="Times New Roman"/>
          <w:b/>
          <w:bCs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от 09.09.202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год.,</w:t>
      </w:r>
      <w:r w:rsidRPr="00E3047B">
        <w:rPr>
          <w:rFonts w:ascii="Book Antiqua" w:eastAsia="Times New Roman" w:hAnsi="Book Antiqua" w:cs="Times New Roman"/>
          <w:color w:val="333333"/>
        </w:rPr>
        <w:t> утвърдени са от Директора на училището, подлежат на актуализация по всяко време и могат да бъдат променени по писмено предложение на всеки член от колектива.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 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 </w:t>
      </w:r>
    </w:p>
    <w:p w:rsidR="00E018BA" w:rsidRDefault="00E018BA" w:rsidP="003B1C03">
      <w:pPr>
        <w:spacing w:after="158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</w:rPr>
      </w:pPr>
    </w:p>
    <w:p w:rsidR="00E018BA" w:rsidRDefault="00E018BA" w:rsidP="003B1C03">
      <w:pPr>
        <w:spacing w:after="158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</w:rPr>
      </w:pPr>
    </w:p>
    <w:p w:rsidR="00E018BA" w:rsidRDefault="00E018BA" w:rsidP="003B1C03">
      <w:pPr>
        <w:spacing w:after="158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</w:rPr>
      </w:pPr>
    </w:p>
    <w:p w:rsidR="00E018BA" w:rsidRDefault="00E018BA" w:rsidP="003B1C03">
      <w:pPr>
        <w:spacing w:after="158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</w:rPr>
      </w:pPr>
    </w:p>
    <w:p w:rsidR="00E018BA" w:rsidRDefault="00E018BA" w:rsidP="003B1C03">
      <w:pPr>
        <w:spacing w:after="158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</w:rPr>
      </w:pPr>
    </w:p>
    <w:p w:rsidR="00E018BA" w:rsidRDefault="00E018BA" w:rsidP="003B1C03">
      <w:pPr>
        <w:spacing w:after="158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</w:rPr>
      </w:pPr>
    </w:p>
    <w:p w:rsidR="001D04BD" w:rsidRPr="00E3047B" w:rsidRDefault="001D04BD" w:rsidP="003B1C03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lastRenderedPageBreak/>
        <w:t>СТРАТЕГИЯ</w:t>
      </w:r>
    </w:p>
    <w:p w:rsidR="001D04BD" w:rsidRPr="00E3047B" w:rsidRDefault="001D04BD" w:rsidP="007A3259">
      <w:pPr>
        <w:spacing w:after="120" w:line="240" w:lineRule="auto"/>
        <w:jc w:val="center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b/>
          <w:bCs/>
          <w:color w:val="333333"/>
        </w:rPr>
        <w:t>на</w:t>
      </w:r>
      <w:proofErr w:type="gramEnd"/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ОУ</w:t>
      </w:r>
      <w:r w:rsidR="00921AB1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”Христо Ботев” с. Долно Ботево</w:t>
      </w:r>
    </w:p>
    <w:p w:rsidR="001D04BD" w:rsidRPr="00E3047B" w:rsidRDefault="001D04BD" w:rsidP="007A3259">
      <w:pPr>
        <w:spacing w:after="120" w:line="240" w:lineRule="auto"/>
        <w:jc w:val="center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b/>
          <w:bCs/>
          <w:color w:val="333333"/>
        </w:rPr>
        <w:t>за</w:t>
      </w:r>
      <w:proofErr w:type="gramEnd"/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мотивиране на допълнителното обучение на педагогическите</w:t>
      </w:r>
    </w:p>
    <w:p w:rsidR="001D04BD" w:rsidRPr="00E3047B" w:rsidRDefault="001D04BD" w:rsidP="007A3259">
      <w:pPr>
        <w:spacing w:after="120" w:line="240" w:lineRule="auto"/>
        <w:jc w:val="center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b/>
          <w:bCs/>
          <w:color w:val="333333"/>
        </w:rPr>
        <w:t>специалисти</w:t>
      </w:r>
      <w:proofErr w:type="gramEnd"/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през учебната 202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-202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година</w:t>
      </w:r>
    </w:p>
    <w:p w:rsidR="001D04BD" w:rsidRPr="00E3047B" w:rsidRDefault="001D04BD" w:rsidP="007A3259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Днес все повече преобладава мнението за необходимостта от предефиниране на целите на българското образование, в частност на българското училищно образование и предучилищното възпитание и подготовка, с оглед новите изисквания на динамичната глобална икономика и предизвикателствата на високо конкурентния пазар на труда в рамките на Европейския съюз. Споделя се и разбирането, че днес само една образована нация може да бъде богата и просперираща. Това е още по-вярно за малка държава без съществени находища на стратегически суровини, каквато е България.</w:t>
      </w:r>
    </w:p>
    <w:p w:rsidR="001D04BD" w:rsidRPr="00E3047B" w:rsidRDefault="001D04BD" w:rsidP="007A3259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Динамичното развитие на образованието в РБ изисква бързо и адекватно реагиране, съобразно наложилите се изменения у нас и в света. Това поставя задължението пред всеки учител да работи над своето образование през целия си живот. Изискването се обуславя от факта, че постоянно се променят учебните планове, учебните програми и учебниците, а професията „учител” попада под силното влияние на различни категории хора и институции.</w:t>
      </w:r>
    </w:p>
    <w:p w:rsidR="001D04BD" w:rsidRPr="00E3047B" w:rsidRDefault="001D04BD" w:rsidP="007A3259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Горе написаното задължително изисква изработване на концепция за стимулиране на професионално изявените служители през учебната година чрез подходящи отличия, предвидени във вътрешните правила на училището.</w:t>
      </w:r>
    </w:p>
    <w:p w:rsidR="001D04BD" w:rsidRPr="00E3047B" w:rsidRDefault="001D04BD" w:rsidP="007A3259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Мотивацията на педагогическите специалисти в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ОУ „Христо Ботев” – с. Долно Ботево</w:t>
      </w:r>
      <w:r w:rsidRPr="00E3047B">
        <w:rPr>
          <w:rFonts w:ascii="Book Antiqua" w:eastAsia="Times New Roman" w:hAnsi="Book Antiqua" w:cs="Times New Roman"/>
          <w:color w:val="333333"/>
        </w:rPr>
        <w:t> за включване в обучения е съобразена с конкретните потребности на учителите и е насочена към повишаване на научната, педагогическата и методическата подготовка и към създаване на условия за развитие, самоусъвършенстване на преподавателите и работата им в екип, усъвършенстване на професионалните умения и придобиване на нови знания и умения в съответствие с развитието на педагогическата наука, осъвременяване, задълбочаване и развитие на придобития опит на по-високо равнище, усъвършенстване на организацията и методиката на преподаване и стимулиране на професионалните изяви на учителите, насърчаване на екипната работа.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Чрез държавно регулиране на учителската професия да се постигне по-голяма ефективност и да се утвърдят обществената отговорност и авторитета на учителя.</w:t>
      </w:r>
    </w:p>
    <w:p w:rsidR="001D04BD" w:rsidRPr="00E3047B" w:rsidRDefault="001D04BD" w:rsidP="00E018BA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ІІІ. Квалификационни дейности за учебната 202</w:t>
      </w:r>
      <w:r w:rsidR="007439D8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/ 202</w:t>
      </w:r>
      <w:r w:rsidR="007439D8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година</w:t>
      </w:r>
    </w:p>
    <w:p w:rsidR="00E3047B" w:rsidRPr="00E3047B" w:rsidRDefault="001D04BD" w:rsidP="00E018BA">
      <w:pPr>
        <w:spacing w:after="0" w:line="240" w:lineRule="auto"/>
        <w:rPr>
          <w:rFonts w:ascii="Book Antiqua" w:eastAsia="Times New Roman" w:hAnsi="Book Antiqua" w:cs="Times New Roman"/>
          <w:b/>
          <w:bCs/>
          <w:color w:val="333333"/>
        </w:rPr>
      </w:pPr>
      <w:r w:rsidRPr="00E018BA">
        <w:rPr>
          <w:rFonts w:ascii="Book Antiqua" w:eastAsia="Times New Roman" w:hAnsi="Book Antiqua" w:cs="Times New Roman"/>
          <w:b/>
          <w:bCs/>
          <w:color w:val="333333"/>
        </w:rPr>
        <w:t>Вътрешноинституционална квалификационна дейност/ Организиция по чл.222</w:t>
      </w:r>
      <w:proofErr w:type="gramStart"/>
      <w:r w:rsidRPr="00E018BA">
        <w:rPr>
          <w:rFonts w:ascii="Book Antiqua" w:eastAsia="Times New Roman" w:hAnsi="Book Antiqua" w:cs="Times New Roman"/>
          <w:b/>
          <w:bCs/>
          <w:color w:val="333333"/>
        </w:rPr>
        <w:t>,ал.1</w:t>
      </w:r>
      <w:proofErr w:type="gramEnd"/>
      <w:r w:rsidRPr="00E018BA">
        <w:rPr>
          <w:rFonts w:ascii="Book Antiqua" w:eastAsia="Times New Roman" w:hAnsi="Book Antiqua" w:cs="Times New Roman"/>
          <w:b/>
          <w:bCs/>
          <w:color w:val="333333"/>
        </w:rPr>
        <w:t xml:space="preserve"> от ЗПУО</w:t>
      </w:r>
    </w:p>
    <w:p w:rsidR="007A3259" w:rsidRPr="00E3047B" w:rsidRDefault="00FE35D7" w:rsidP="00E3047B">
      <w:pPr>
        <w:spacing w:after="0" w:line="240" w:lineRule="auto"/>
        <w:rPr>
          <w:rFonts w:ascii="Book Antiqua" w:eastAsia="Times New Roman" w:hAnsi="Book Antiqua" w:cs="Times New Roman"/>
          <w:bCs/>
          <w:color w:val="333333"/>
          <w:lang w:val="bg-BG"/>
        </w:rPr>
      </w:pP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>„Мултикултурна педагог</w:t>
      </w:r>
      <w:r w:rsidR="00F97B14">
        <w:rPr>
          <w:rFonts w:ascii="Book Antiqua" w:eastAsia="Times New Roman" w:hAnsi="Book Antiqua" w:cs="Times New Roman"/>
          <w:bCs/>
          <w:color w:val="333333"/>
          <w:lang w:val="bg-BG"/>
        </w:rPr>
        <w:t>ическа компетентност на нач.</w:t>
      </w: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 xml:space="preserve"> у</w:t>
      </w:r>
      <w:r w:rsidR="00E3047B" w:rsidRPr="00E3047B">
        <w:rPr>
          <w:rFonts w:ascii="Book Antiqua" w:eastAsia="Times New Roman" w:hAnsi="Book Antiqua" w:cs="Times New Roman"/>
          <w:bCs/>
          <w:color w:val="333333"/>
          <w:lang w:val="bg-BG"/>
        </w:rPr>
        <w:t xml:space="preserve">чител“ – Зл. Башева, ст. </w:t>
      </w:r>
      <w:r w:rsidR="00F97B14">
        <w:rPr>
          <w:rFonts w:ascii="Book Antiqua" w:eastAsia="Times New Roman" w:hAnsi="Book Antiqua" w:cs="Times New Roman"/>
          <w:bCs/>
          <w:color w:val="333333"/>
          <w:lang w:val="bg-BG"/>
        </w:rPr>
        <w:t xml:space="preserve">у- </w:t>
      </w: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>л</w:t>
      </w:r>
      <w:r w:rsidR="00F97B14">
        <w:rPr>
          <w:rFonts w:ascii="Book Antiqua" w:eastAsia="Times New Roman" w:hAnsi="Book Antiqua" w:cs="Times New Roman"/>
          <w:bCs/>
          <w:color w:val="333333"/>
          <w:lang w:val="bg-BG"/>
        </w:rPr>
        <w:t xml:space="preserve">,  </w:t>
      </w:r>
      <w:r w:rsidR="00E3047B" w:rsidRPr="00E3047B">
        <w:rPr>
          <w:rFonts w:ascii="Book Antiqua" w:eastAsia="Times New Roman" w:hAnsi="Book Antiqua" w:cs="Times New Roman"/>
          <w:bCs/>
          <w:color w:val="333333"/>
          <w:lang w:val="bg-BG"/>
        </w:rPr>
        <w:t>нач.етап</w:t>
      </w:r>
    </w:p>
    <w:p w:rsidR="00E3047B" w:rsidRPr="00E3047B" w:rsidRDefault="00FE35D7" w:rsidP="00E3047B">
      <w:pPr>
        <w:spacing w:after="0" w:line="240" w:lineRule="auto"/>
        <w:rPr>
          <w:rFonts w:ascii="Book Antiqua" w:eastAsia="Times New Roman" w:hAnsi="Book Antiqua" w:cs="Times New Roman"/>
          <w:bCs/>
          <w:color w:val="333333"/>
          <w:lang w:val="bg-BG"/>
        </w:rPr>
      </w:pP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>„Използване на интерактивните методи на обучение в началното учил</w:t>
      </w:r>
      <w:r w:rsidR="00E3047B" w:rsidRPr="00E3047B">
        <w:rPr>
          <w:rFonts w:ascii="Book Antiqua" w:eastAsia="Times New Roman" w:hAnsi="Book Antiqua" w:cs="Times New Roman"/>
          <w:bCs/>
          <w:color w:val="333333"/>
          <w:lang w:val="bg-BG"/>
        </w:rPr>
        <w:t>ище“ – Н. Пеева, ст. учител, нач.етап</w:t>
      </w:r>
    </w:p>
    <w:p w:rsidR="00FE35D7" w:rsidRPr="00E3047B" w:rsidRDefault="00FE35D7" w:rsidP="00E3047B">
      <w:pPr>
        <w:spacing w:after="0" w:line="240" w:lineRule="auto"/>
        <w:rPr>
          <w:rFonts w:ascii="Book Antiqua" w:eastAsia="Times New Roman" w:hAnsi="Book Antiqua" w:cs="Times New Roman"/>
          <w:bCs/>
          <w:color w:val="333333"/>
          <w:lang w:val="bg-BG"/>
        </w:rPr>
      </w:pP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>„Влияние на ИКТ върху грамотността на ученици</w:t>
      </w:r>
      <w:r w:rsidR="00E3047B" w:rsidRPr="00E3047B">
        <w:rPr>
          <w:rFonts w:ascii="Book Antiqua" w:eastAsia="Times New Roman" w:hAnsi="Book Antiqua" w:cs="Times New Roman"/>
          <w:bCs/>
          <w:color w:val="333333"/>
          <w:lang w:val="bg-BG"/>
        </w:rPr>
        <w:t>те“ – Е. Агопян, ст. учител, нач.етап в ЦОУД</w:t>
      </w:r>
    </w:p>
    <w:p w:rsidR="00921AB1" w:rsidRPr="00E3047B" w:rsidRDefault="00921AB1" w:rsidP="00E3047B">
      <w:pPr>
        <w:spacing w:after="0" w:line="240" w:lineRule="auto"/>
        <w:rPr>
          <w:rFonts w:ascii="Book Antiqua" w:eastAsia="Times New Roman" w:hAnsi="Book Antiqua" w:cs="Times New Roman"/>
          <w:bCs/>
          <w:color w:val="333333"/>
          <w:lang w:val="bg-BG"/>
        </w:rPr>
      </w:pP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>„Как математиката може да стане любим предм</w:t>
      </w:r>
      <w:r w:rsidR="00E3047B" w:rsidRPr="00E3047B">
        <w:rPr>
          <w:rFonts w:ascii="Book Antiqua" w:eastAsia="Times New Roman" w:hAnsi="Book Antiqua" w:cs="Times New Roman"/>
          <w:bCs/>
          <w:color w:val="333333"/>
          <w:lang w:val="bg-BG"/>
        </w:rPr>
        <w:t>ет“ – Х. Хасан, прог. у</w:t>
      </w: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>чител</w:t>
      </w:r>
    </w:p>
    <w:p w:rsidR="00921AB1" w:rsidRPr="00E3047B" w:rsidRDefault="00921AB1" w:rsidP="00E3047B">
      <w:pPr>
        <w:spacing w:after="0" w:line="240" w:lineRule="auto"/>
        <w:rPr>
          <w:rFonts w:ascii="Book Antiqua" w:eastAsia="Times New Roman" w:hAnsi="Book Antiqua" w:cs="Times New Roman"/>
          <w:bCs/>
          <w:color w:val="333333"/>
          <w:lang w:val="bg-BG"/>
        </w:rPr>
      </w:pP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>„Мотивация</w:t>
      </w:r>
      <w:r w:rsidR="00E3047B" w:rsidRPr="00E3047B">
        <w:rPr>
          <w:rFonts w:ascii="Book Antiqua" w:eastAsia="Times New Roman" w:hAnsi="Book Antiqua" w:cs="Times New Roman"/>
          <w:bCs/>
          <w:color w:val="333333"/>
          <w:lang w:val="bg-BG"/>
        </w:rPr>
        <w:t xml:space="preserve"> на УВП“ – В. Димитрова, прог. у</w:t>
      </w: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>чител</w:t>
      </w:r>
    </w:p>
    <w:p w:rsidR="00921AB1" w:rsidRPr="00E3047B" w:rsidRDefault="00921AB1" w:rsidP="00E3047B">
      <w:pPr>
        <w:spacing w:after="0" w:line="240" w:lineRule="auto"/>
        <w:rPr>
          <w:rFonts w:ascii="Book Antiqua" w:eastAsia="Times New Roman" w:hAnsi="Book Antiqua" w:cs="Times New Roman"/>
          <w:bCs/>
          <w:color w:val="333333"/>
          <w:lang w:val="bg-BG"/>
        </w:rPr>
      </w:pP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>„Успешните практики в обучението“</w:t>
      </w:r>
      <w:r w:rsidR="00E3047B" w:rsidRPr="00E3047B">
        <w:rPr>
          <w:rFonts w:ascii="Book Antiqua" w:eastAsia="Times New Roman" w:hAnsi="Book Antiqua" w:cs="Times New Roman"/>
          <w:bCs/>
          <w:color w:val="333333"/>
          <w:lang w:val="bg-BG"/>
        </w:rPr>
        <w:t xml:space="preserve"> – Ж. Димитрова, старши, прог. у</w:t>
      </w: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>чител</w:t>
      </w:r>
    </w:p>
    <w:p w:rsidR="00E3047B" w:rsidRPr="00E3047B" w:rsidRDefault="00921AB1" w:rsidP="00E3047B">
      <w:pPr>
        <w:spacing w:after="0" w:line="240" w:lineRule="auto"/>
        <w:rPr>
          <w:rFonts w:ascii="Book Antiqua" w:eastAsia="Times New Roman" w:hAnsi="Book Antiqua" w:cs="Times New Roman"/>
          <w:bCs/>
          <w:color w:val="333333"/>
          <w:lang w:val="bg-BG"/>
        </w:rPr>
      </w:pPr>
      <w:r w:rsidRPr="00E3047B">
        <w:rPr>
          <w:rFonts w:ascii="Book Antiqua" w:eastAsia="Times New Roman" w:hAnsi="Book Antiqua" w:cs="Times New Roman"/>
          <w:bCs/>
          <w:color w:val="333333"/>
          <w:lang w:val="bg-BG"/>
        </w:rPr>
        <w:t xml:space="preserve">„Учителски умения и научени уроци“ – М. Грозева, </w:t>
      </w:r>
      <w:r w:rsidR="00E3047B" w:rsidRPr="00E3047B">
        <w:rPr>
          <w:rFonts w:ascii="Book Antiqua" w:eastAsia="Times New Roman" w:hAnsi="Book Antiqua" w:cs="Times New Roman"/>
          <w:bCs/>
          <w:color w:val="333333"/>
          <w:lang w:val="bg-BG"/>
        </w:rPr>
        <w:t>учител, прог.етап в ЦОУД</w:t>
      </w:r>
    </w:p>
    <w:p w:rsidR="00921AB1" w:rsidRPr="00E3047B" w:rsidRDefault="00921AB1" w:rsidP="00E3047B">
      <w:pPr>
        <w:spacing w:after="0" w:line="240" w:lineRule="auto"/>
        <w:rPr>
          <w:rFonts w:ascii="Book Antiqua" w:eastAsia="Times New Roman" w:hAnsi="Book Antiqua" w:cs="Times New Roman"/>
          <w:bCs/>
          <w:color w:val="333333"/>
          <w:lang w:val="bg-BG"/>
        </w:rPr>
      </w:pPr>
    </w:p>
    <w:p w:rsidR="00F76396" w:rsidRPr="00E3047B" w:rsidRDefault="00F76396" w:rsidP="001D04BD">
      <w:pPr>
        <w:spacing w:after="158" w:line="240" w:lineRule="auto"/>
        <w:rPr>
          <w:rFonts w:ascii="Book Antiqua" w:eastAsia="Times New Roman" w:hAnsi="Book Antiqua" w:cs="Times New Roman"/>
          <w:bCs/>
          <w:color w:val="333333"/>
          <w:lang w:val="bg-BG"/>
        </w:rPr>
      </w:pPr>
    </w:p>
    <w:p w:rsidR="008A60F2" w:rsidRPr="00E3047B" w:rsidRDefault="008A60F2" w:rsidP="001D04BD">
      <w:pPr>
        <w:spacing w:after="158" w:line="240" w:lineRule="auto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</w:p>
    <w:p w:rsidR="007A3259" w:rsidRDefault="007A3259" w:rsidP="007A3259">
      <w:pPr>
        <w:spacing w:after="15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ГРАФИК И ТЕМИ НА ЗАСЕДАНИЯТА НА ПС, във връзка с чл.263 от ЗПУО</w:t>
      </w:r>
    </w:p>
    <w:p w:rsidR="00FE35D7" w:rsidRDefault="00FE35D7" w:rsidP="007A3259">
      <w:pPr>
        <w:spacing w:after="15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639"/>
      </w:tblGrid>
      <w:tr w:rsidR="00DC1CFA" w:rsidRPr="00CF2E87" w:rsidTr="00CD5A7E">
        <w:trPr>
          <w:jc w:val="center"/>
        </w:trPr>
        <w:tc>
          <w:tcPr>
            <w:tcW w:w="1696" w:type="dxa"/>
          </w:tcPr>
          <w:p w:rsidR="00732C86" w:rsidRPr="00732C86" w:rsidRDefault="00732C86" w:rsidP="005D4B66">
            <w:pPr>
              <w:spacing w:before="100" w:beforeAutospacing="1" w:after="119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:rsidR="00732C86" w:rsidRPr="00732C86" w:rsidRDefault="00732C86" w:rsidP="005D4B66">
            <w:pPr>
              <w:spacing w:before="100" w:beforeAutospacing="1" w:after="119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:rsidR="00DC1CFA" w:rsidRPr="00732C86" w:rsidRDefault="00DC1CFA" w:rsidP="005D4B66">
            <w:pPr>
              <w:spacing w:before="100" w:beforeAutospacing="1" w:after="119" w:line="300" w:lineRule="atLeast"/>
              <w:jc w:val="both"/>
              <w:outlineLvl w:val="3"/>
              <w:rPr>
                <w:rFonts w:ascii="Book Antiqua" w:hAnsi="Book Antiqua" w:cs="Arial"/>
                <w:sz w:val="18"/>
                <w:szCs w:val="18"/>
              </w:rPr>
            </w:pPr>
            <w:r w:rsidRPr="00732C86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м. СЕПТЕМВРИ </w:t>
            </w:r>
          </w:p>
          <w:p w:rsidR="00DC1CFA" w:rsidRPr="00732C86" w:rsidRDefault="00DC1CFA" w:rsidP="005D4B66">
            <w:pPr>
              <w:spacing w:before="100" w:beforeAutospacing="1" w:after="119" w:line="300" w:lineRule="atLeast"/>
              <w:jc w:val="both"/>
              <w:outlineLvl w:val="3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39" w:type="dxa"/>
          </w:tcPr>
          <w:p w:rsidR="00DC1CFA" w:rsidRPr="00E3047B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3047B">
              <w:rPr>
                <w:rFonts w:ascii="Book Antiqua" w:eastAsia="Times New Roman" w:hAnsi="Book Antiqua" w:cs="Times New Roman"/>
              </w:rPr>
              <w:t>1.Запознаване на ПС с ъс Закона за училищното и предучилищното образование</w:t>
            </w:r>
          </w:p>
          <w:p w:rsidR="00DC1CFA" w:rsidRPr="00E3047B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3047B">
              <w:rPr>
                <w:rFonts w:ascii="Book Antiqua" w:eastAsia="Times New Roman" w:hAnsi="Book Antiqua" w:cs="Times New Roman"/>
              </w:rPr>
              <w:t>2.</w:t>
            </w:r>
            <w:r w:rsidRPr="00E3047B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Pr="00E3047B">
              <w:rPr>
                <w:rFonts w:ascii="Book Antiqua" w:eastAsia="Times New Roman" w:hAnsi="Book Antiqua" w:cs="Times New Roman"/>
              </w:rPr>
              <w:t xml:space="preserve">Представяне  на </w:t>
            </w:r>
            <w:r w:rsidRPr="00CD5A7E">
              <w:rPr>
                <w:rFonts w:ascii="Book Antiqua" w:eastAsia="Times New Roman" w:hAnsi="Book Antiqua" w:cs="Times New Roman"/>
                <w:b/>
              </w:rPr>
              <w:t>Списък – Образец №1,за</w:t>
            </w:r>
            <w:r w:rsidRPr="00E3047B">
              <w:rPr>
                <w:rFonts w:ascii="Book Antiqua" w:eastAsia="Times New Roman" w:hAnsi="Book Antiqua" w:cs="Times New Roman"/>
              </w:rPr>
              <w:t>  уч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>.202</w:t>
            </w:r>
            <w:r w:rsidRPr="00E3047B">
              <w:rPr>
                <w:rFonts w:ascii="Book Antiqua" w:eastAsia="Times New Roman" w:hAnsi="Book Antiqua" w:cs="Times New Roman"/>
                <w:b/>
                <w:bCs/>
                <w:lang w:val="bg-BG"/>
              </w:rPr>
              <w:t>2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>/202</w:t>
            </w:r>
            <w:r w:rsidRPr="00E3047B">
              <w:rPr>
                <w:rFonts w:ascii="Book Antiqua" w:eastAsia="Times New Roman" w:hAnsi="Book Antiqua" w:cs="Times New Roman"/>
                <w:b/>
                <w:bCs/>
                <w:lang w:val="bg-BG"/>
              </w:rPr>
              <w:t>3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 xml:space="preserve"> год</w:t>
            </w:r>
            <w:r w:rsidRPr="00E3047B">
              <w:rPr>
                <w:rFonts w:ascii="Book Antiqua" w:eastAsia="Times New Roman" w:hAnsi="Book Antiqua" w:cs="Times New Roman"/>
              </w:rPr>
              <w:t>.-отг.:директор</w:t>
            </w:r>
          </w:p>
          <w:p w:rsidR="00DC1CFA" w:rsidRPr="00E3047B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3047B">
              <w:rPr>
                <w:rFonts w:ascii="Book Antiqua" w:eastAsia="Times New Roman" w:hAnsi="Book Antiqua" w:cs="Times New Roman"/>
              </w:rPr>
              <w:t>3.Избор на вариант за организиране на УВР</w:t>
            </w:r>
          </w:p>
          <w:p w:rsidR="00DC1CFA" w:rsidRPr="00732C86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bg-BG"/>
              </w:rPr>
            </w:pPr>
            <w:r w:rsidRPr="00E3047B">
              <w:rPr>
                <w:rFonts w:ascii="Book Antiqua" w:eastAsia="Times New Roman" w:hAnsi="Book Antiqua" w:cs="Times New Roman"/>
              </w:rPr>
              <w:t>4.Приемане   формите на обучение    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>чл.263,ал.1,т.4 ЗПУО</w:t>
            </w:r>
            <w:r w:rsidR="00732C86">
              <w:rPr>
                <w:rFonts w:ascii="Book Antiqua" w:eastAsia="Times New Roman" w:hAnsi="Book Antiqua" w:cs="Times New Roman"/>
                <w:b/>
                <w:bCs/>
                <w:lang w:val="bg-BG"/>
              </w:rPr>
              <w:t xml:space="preserve"> и </w:t>
            </w:r>
            <w:r w:rsidR="00732C86" w:rsidRPr="00732C86">
              <w:rPr>
                <w:rFonts w:ascii="Book Antiqua" w:eastAsia="Times New Roman" w:hAnsi="Book Antiqua" w:cs="Times New Roman"/>
                <w:bCs/>
                <w:lang w:val="bg-BG"/>
              </w:rPr>
              <w:t>Училищните учебни планове</w:t>
            </w:r>
          </w:p>
          <w:p w:rsidR="00DC1CFA" w:rsidRPr="00E3047B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3047B">
              <w:rPr>
                <w:rFonts w:ascii="Book Antiqua" w:eastAsia="Times New Roman" w:hAnsi="Book Antiqua" w:cs="Times New Roman"/>
              </w:rPr>
              <w:t>5.</w:t>
            </w:r>
            <w:r w:rsidRPr="00E3047B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Pr="00E3047B">
              <w:rPr>
                <w:rFonts w:ascii="Book Antiqua" w:eastAsia="Times New Roman" w:hAnsi="Book Antiqua" w:cs="Times New Roman"/>
              </w:rPr>
              <w:t>Приемане  на:</w:t>
            </w:r>
          </w:p>
          <w:p w:rsidR="00DC1CFA" w:rsidRPr="00E3047B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3047B">
              <w:rPr>
                <w:rFonts w:ascii="Book Antiqua" w:eastAsia="Times New Roman" w:hAnsi="Book Antiqua" w:cs="Times New Roman"/>
              </w:rPr>
              <w:t xml:space="preserve">5.1. </w:t>
            </w:r>
            <w:r w:rsidRPr="00CD5A7E">
              <w:rPr>
                <w:rFonts w:ascii="Book Antiqua" w:eastAsia="Times New Roman" w:hAnsi="Book Antiqua" w:cs="Times New Roman"/>
                <w:b/>
              </w:rPr>
              <w:t>Правилника за дейността на училището</w:t>
            </w:r>
            <w:r w:rsidRPr="00E3047B">
              <w:rPr>
                <w:rFonts w:ascii="Book Antiqua" w:eastAsia="Times New Roman" w:hAnsi="Book Antiqua" w:cs="Times New Roman"/>
              </w:rPr>
              <w:t>; 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>чл.263,ал.1,т.2 от ЗПУО</w:t>
            </w:r>
          </w:p>
          <w:p w:rsidR="00DC1CFA" w:rsidRPr="00E3047B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3047B">
              <w:rPr>
                <w:rFonts w:ascii="Book Antiqua" w:eastAsia="Times New Roman" w:hAnsi="Book Antiqua" w:cs="Times New Roman"/>
              </w:rPr>
              <w:t>5.2.</w:t>
            </w:r>
            <w:r w:rsidRPr="00E3047B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Pr="00CD5A7E">
              <w:rPr>
                <w:rFonts w:ascii="Book Antiqua" w:eastAsia="Times New Roman" w:hAnsi="Book Antiqua" w:cs="Times New Roman"/>
                <w:b/>
              </w:rPr>
              <w:t>Годишен план за дейността на училището</w:t>
            </w:r>
            <w:r w:rsidRPr="00E3047B">
              <w:rPr>
                <w:rFonts w:ascii="Book Antiqua" w:eastAsia="Times New Roman" w:hAnsi="Book Antiqua" w:cs="Times New Roman"/>
              </w:rPr>
              <w:t>, 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>чл.263,ал.1,т.5 от ЗПУО</w:t>
            </w:r>
          </w:p>
          <w:p w:rsidR="00DC1CFA" w:rsidRPr="00CD5A7E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E3047B">
              <w:rPr>
                <w:rFonts w:ascii="Book Antiqua" w:eastAsia="Times New Roman" w:hAnsi="Book Antiqua" w:cs="Times New Roman"/>
              </w:rPr>
              <w:t>5.3.</w:t>
            </w:r>
            <w:r w:rsidRPr="00E3047B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Pr="00CD5A7E">
              <w:rPr>
                <w:rFonts w:ascii="Book Antiqua" w:eastAsia="Times New Roman" w:hAnsi="Book Antiqua" w:cs="Times New Roman"/>
                <w:b/>
              </w:rPr>
              <w:t>Годишна уч.програма за ЦОУД</w:t>
            </w:r>
          </w:p>
          <w:p w:rsidR="00DC1CFA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3047B">
              <w:rPr>
                <w:rFonts w:ascii="Book Antiqua" w:eastAsia="Times New Roman" w:hAnsi="Book Antiqua" w:cs="Times New Roman"/>
              </w:rPr>
              <w:t>5.4.</w:t>
            </w:r>
            <w:r w:rsidRPr="00E3047B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Pr="00E3047B">
              <w:rPr>
                <w:rFonts w:ascii="Book Antiqua" w:eastAsia="Times New Roman" w:hAnsi="Book Antiqua" w:cs="Times New Roman"/>
              </w:rPr>
              <w:t>План за квалификация на педагогическите специалисти</w:t>
            </w:r>
          </w:p>
          <w:p w:rsidR="00732C86" w:rsidRDefault="00732C86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>
              <w:rPr>
                <w:rFonts w:ascii="Book Antiqua" w:eastAsia="Times New Roman" w:hAnsi="Book Antiqua" w:cs="Times New Roman"/>
                <w:lang w:val="bg-BG"/>
              </w:rPr>
              <w:t>5.5.</w:t>
            </w:r>
            <w:r w:rsidRPr="00E3047B">
              <w:rPr>
                <w:rFonts w:ascii="Book Antiqua" w:eastAsia="Times New Roman" w:hAnsi="Book Antiqua" w:cs="Times New Roman"/>
              </w:rPr>
              <w:t xml:space="preserve">Приемане на </w:t>
            </w:r>
            <w:r w:rsidRPr="00CD5A7E">
              <w:rPr>
                <w:rFonts w:ascii="Book Antiqua" w:eastAsia="Times New Roman" w:hAnsi="Book Antiqua" w:cs="Times New Roman"/>
                <w:b/>
              </w:rPr>
              <w:t>План за действие към Стратегия за развитие</w:t>
            </w:r>
            <w:r>
              <w:rPr>
                <w:rFonts w:ascii="Book Antiqua" w:eastAsia="Times New Roman" w:hAnsi="Book Antiqua" w:cs="Times New Roman"/>
              </w:rPr>
              <w:t xml:space="preserve"> на </w:t>
            </w:r>
            <w:r w:rsidRPr="00E3047B">
              <w:rPr>
                <w:rFonts w:ascii="Book Antiqua" w:eastAsia="Times New Roman" w:hAnsi="Book Antiqua" w:cs="Times New Roman"/>
              </w:rPr>
              <w:t>училището, 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>чл.263,ал.1,т.1 от ЗПУО</w:t>
            </w:r>
          </w:p>
          <w:p w:rsidR="00732C86" w:rsidRPr="00E3047B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5.6</w:t>
            </w:r>
            <w:r w:rsidR="00732C86">
              <w:rPr>
                <w:rFonts w:ascii="Book Antiqua" w:eastAsia="Times New Roman" w:hAnsi="Book Antiqua" w:cs="Times New Roman"/>
              </w:rPr>
              <w:t>.</w:t>
            </w:r>
            <w:r w:rsidR="00732C86" w:rsidRPr="00E3047B">
              <w:rPr>
                <w:rFonts w:ascii="Book Antiqua" w:eastAsia="Times New Roman" w:hAnsi="Book Antiqua" w:cs="Times New Roman"/>
              </w:rPr>
              <w:t>Приемане на </w:t>
            </w:r>
            <w:r w:rsidR="00732C86" w:rsidRPr="00E3047B">
              <w:rPr>
                <w:rFonts w:ascii="Book Antiqua" w:eastAsia="Times New Roman" w:hAnsi="Book Antiqua" w:cs="Times New Roman"/>
                <w:b/>
                <w:bCs/>
                <w:u w:val="single"/>
              </w:rPr>
              <w:t>Програма за превенция  на ранното</w:t>
            </w:r>
            <w:r w:rsidR="00732C86" w:rsidRPr="00E3047B">
              <w:rPr>
                <w:rFonts w:ascii="Book Antiqua" w:eastAsia="Times New Roman" w:hAnsi="Book Antiqua" w:cs="Times New Roman"/>
              </w:rPr>
              <w:t> напускане на училище, </w:t>
            </w:r>
            <w:r w:rsidR="00732C86" w:rsidRPr="00E3047B">
              <w:rPr>
                <w:rFonts w:ascii="Book Antiqua" w:eastAsia="Times New Roman" w:hAnsi="Book Antiqua" w:cs="Times New Roman"/>
                <w:b/>
                <w:bCs/>
              </w:rPr>
              <w:t>чл.263,ал.1,т.8 от ЗПУО</w:t>
            </w:r>
          </w:p>
          <w:p w:rsidR="00732C86" w:rsidRDefault="00732C86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E3047B">
              <w:rPr>
                <w:rFonts w:ascii="Book Antiqua" w:eastAsia="Times New Roman" w:hAnsi="Book Antiqua" w:cs="Times New Roman"/>
              </w:rPr>
              <w:t>5.</w:t>
            </w:r>
            <w:r w:rsidR="00CD5A7E">
              <w:rPr>
                <w:rFonts w:ascii="Book Antiqua" w:eastAsia="Times New Roman" w:hAnsi="Book Antiqua" w:cs="Times New Roman"/>
                <w:lang w:val="bg-BG"/>
              </w:rPr>
              <w:t>7</w:t>
            </w:r>
            <w:r>
              <w:rPr>
                <w:rFonts w:ascii="Book Antiqua" w:eastAsia="Times New Roman" w:hAnsi="Book Antiqua" w:cs="Times New Roman"/>
                <w:lang w:val="bg-BG"/>
              </w:rPr>
              <w:t>.</w:t>
            </w:r>
            <w:r w:rsidRPr="00E3047B">
              <w:rPr>
                <w:rFonts w:ascii="Book Antiqua" w:eastAsia="Times New Roman" w:hAnsi="Book Antiqua" w:cs="Times New Roman"/>
              </w:rPr>
              <w:t>Приемане на </w:t>
            </w:r>
            <w:r w:rsidRPr="00E3047B">
              <w:rPr>
                <w:rFonts w:ascii="Book Antiqua" w:eastAsia="Times New Roman" w:hAnsi="Book Antiqua" w:cs="Times New Roman"/>
                <w:b/>
                <w:bCs/>
                <w:u w:val="single"/>
              </w:rPr>
              <w:t>Програма за предоставяне на равни възможности</w:t>
            </w:r>
            <w:r w:rsidRPr="00E3047B">
              <w:rPr>
                <w:rFonts w:ascii="Book Antiqua" w:eastAsia="Times New Roman" w:hAnsi="Book Antiqua" w:cs="Times New Roman"/>
              </w:rPr>
              <w:t xml:space="preserve"> и за приобщаване на учениците от уязвими групи, 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>чл.263,</w:t>
            </w:r>
            <w:r w:rsidRPr="00E3047B">
              <w:rPr>
                <w:rFonts w:ascii="Book Antiqua" w:eastAsia="Times New Roman" w:hAnsi="Book Antiqua" w:cs="Times New Roman"/>
                <w:b/>
                <w:bCs/>
                <w:lang w:val="bg-BG"/>
              </w:rPr>
              <w:t xml:space="preserve"> 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>ал.1,т.9 от ЗПУО</w:t>
            </w:r>
          </w:p>
          <w:p w:rsidR="00CD5A7E" w:rsidRPr="00E3047B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  <w:lang w:val="bg-BG"/>
              </w:rPr>
              <w:t>6.</w:t>
            </w:r>
            <w:r w:rsidRPr="00E3047B">
              <w:rPr>
                <w:rFonts w:ascii="Book Antiqua" w:eastAsia="Times New Roman" w:hAnsi="Book Antiqua" w:cs="Times New Roman"/>
              </w:rPr>
              <w:t>Запознаване с Плана за контролната дейност на директора</w:t>
            </w:r>
          </w:p>
          <w:p w:rsidR="00DC1CFA" w:rsidRPr="00E3047B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7</w:t>
            </w:r>
            <w:r w:rsidR="00DC1CFA" w:rsidRPr="00E3047B">
              <w:rPr>
                <w:rFonts w:ascii="Book Antiqua" w:eastAsia="Times New Roman" w:hAnsi="Book Antiqua" w:cs="Times New Roman"/>
              </w:rPr>
              <w:t>.Вземане на решение за продължителтостта на почивките по чл9/4/ от Наредба№10за организация на дейностите в училищното образование</w:t>
            </w:r>
          </w:p>
          <w:p w:rsidR="00DC1CFA" w:rsidRPr="00E3047B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8</w:t>
            </w:r>
            <w:r w:rsidR="00E3047B" w:rsidRPr="00E3047B">
              <w:rPr>
                <w:rFonts w:ascii="Book Antiqua" w:eastAsia="Times New Roman" w:hAnsi="Book Antiqua" w:cs="Times New Roman"/>
              </w:rPr>
              <w:t>.Създаване и приемане на Е</w:t>
            </w:r>
            <w:r w:rsidR="00DC1CFA" w:rsidRPr="00E3047B">
              <w:rPr>
                <w:rFonts w:ascii="Book Antiqua" w:eastAsia="Times New Roman" w:hAnsi="Book Antiqua" w:cs="Times New Roman"/>
              </w:rPr>
              <w:t xml:space="preserve">тичен кодекс на училищната общност; </w:t>
            </w:r>
            <w:r w:rsidR="00DC1CFA" w:rsidRPr="00E3047B">
              <w:rPr>
                <w:rFonts w:ascii="Book Antiqua" w:eastAsia="Times New Roman" w:hAnsi="Book Antiqua" w:cs="Times New Roman"/>
                <w:b/>
                <w:bCs/>
              </w:rPr>
              <w:t>чл.263,</w:t>
            </w:r>
            <w:r w:rsidR="00DC1CFA" w:rsidRPr="00E3047B">
              <w:rPr>
                <w:rFonts w:ascii="Book Antiqua" w:eastAsia="Times New Roman" w:hAnsi="Book Antiqua" w:cs="Times New Roman"/>
                <w:b/>
                <w:bCs/>
                <w:lang w:val="bg-BG"/>
              </w:rPr>
              <w:t xml:space="preserve"> </w:t>
            </w:r>
            <w:r w:rsidR="00DC1CFA" w:rsidRPr="00E3047B">
              <w:rPr>
                <w:rFonts w:ascii="Book Antiqua" w:eastAsia="Times New Roman" w:hAnsi="Book Antiqua" w:cs="Times New Roman"/>
                <w:b/>
                <w:bCs/>
              </w:rPr>
              <w:t>ал.1,т.14 от ЗПУО</w:t>
            </w:r>
          </w:p>
          <w:p w:rsidR="00DC1CFA" w:rsidRPr="00E3047B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9</w:t>
            </w:r>
            <w:r w:rsidR="00DC1CFA" w:rsidRPr="00E3047B">
              <w:rPr>
                <w:rFonts w:ascii="Book Antiqua" w:eastAsia="Times New Roman" w:hAnsi="Book Antiqua" w:cs="Times New Roman"/>
              </w:rPr>
              <w:t>.Приемане на предложени от кл.</w:t>
            </w:r>
            <w:r w:rsidR="00DC1CFA" w:rsidRPr="00E3047B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="00DC1CFA" w:rsidRPr="00E3047B">
              <w:rPr>
                <w:rFonts w:ascii="Book Antiqua" w:eastAsia="Times New Roman" w:hAnsi="Book Antiqua" w:cs="Times New Roman"/>
              </w:rPr>
              <w:t>р-л на първи клас „ Критерии за оценяване в първи клас</w:t>
            </w:r>
          </w:p>
          <w:p w:rsidR="00DC1CFA" w:rsidRPr="00E3047B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10</w:t>
            </w:r>
            <w:r w:rsidR="00DC1CFA" w:rsidRPr="00E3047B">
              <w:rPr>
                <w:rFonts w:ascii="Book Antiqua" w:eastAsia="Times New Roman" w:hAnsi="Book Antiqua" w:cs="Times New Roman"/>
              </w:rPr>
              <w:t>. График за провеждане на часовете по втори час на класа;</w:t>
            </w:r>
          </w:p>
          <w:p w:rsidR="00732C86" w:rsidRDefault="00CD5A7E" w:rsidP="007D497D">
            <w:pPr>
              <w:spacing w:after="0"/>
              <w:jc w:val="both"/>
              <w:outlineLvl w:val="3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11</w:t>
            </w:r>
            <w:r w:rsidR="00DC1CFA" w:rsidRPr="00E3047B">
              <w:rPr>
                <w:rFonts w:ascii="Book Antiqua" w:eastAsia="Times New Roman" w:hAnsi="Book Antiqua" w:cs="Times New Roman"/>
              </w:rPr>
              <w:t>.Приемане на график за консултации по предмети</w:t>
            </w:r>
          </w:p>
          <w:p w:rsidR="00374A73" w:rsidRPr="00374A73" w:rsidRDefault="00374A73" w:rsidP="007D497D">
            <w:pPr>
              <w:spacing w:after="0"/>
              <w:jc w:val="both"/>
              <w:outlineLvl w:val="3"/>
              <w:rPr>
                <w:rFonts w:ascii="Book Antiqua" w:eastAsia="Times New Roman" w:hAnsi="Book Antiqua" w:cs="Times New Roman"/>
                <w:lang w:val="bg-BG"/>
              </w:rPr>
            </w:pPr>
            <w:r>
              <w:rPr>
                <w:rFonts w:ascii="Book Antiqua" w:eastAsia="Times New Roman" w:hAnsi="Book Antiqua" w:cs="Times New Roman"/>
                <w:lang w:val="bg-BG"/>
              </w:rPr>
              <w:t>12.</w:t>
            </w:r>
            <w:r w:rsidRPr="00E3047B">
              <w:rPr>
                <w:rFonts w:ascii="Book Antiqua" w:eastAsia="Times New Roman" w:hAnsi="Book Antiqua" w:cs="Times New Roman"/>
              </w:rPr>
              <w:t xml:space="preserve"> </w:t>
            </w:r>
            <w:r w:rsidRPr="00E3047B">
              <w:rPr>
                <w:rFonts w:ascii="Book Antiqua" w:eastAsia="Times New Roman" w:hAnsi="Book Antiqua" w:cs="Times New Roman"/>
              </w:rPr>
              <w:t>Приемане на график</w:t>
            </w:r>
            <w:r>
              <w:rPr>
                <w:rFonts w:ascii="Book Antiqua" w:eastAsia="Times New Roman" w:hAnsi="Book Antiqua" w:cs="Times New Roman"/>
                <w:lang w:val="bg-BG"/>
              </w:rPr>
              <w:t xml:space="preserve"> за УГ</w:t>
            </w:r>
          </w:p>
        </w:tc>
      </w:tr>
      <w:tr w:rsidR="00DC1CFA" w:rsidRPr="00CF2E87" w:rsidTr="00CD5A7E">
        <w:trPr>
          <w:jc w:val="center"/>
        </w:trPr>
        <w:tc>
          <w:tcPr>
            <w:tcW w:w="1696" w:type="dxa"/>
          </w:tcPr>
          <w:p w:rsidR="00DC1CFA" w:rsidRPr="00605365" w:rsidRDefault="00DC1CFA" w:rsidP="007D497D">
            <w:pPr>
              <w:spacing w:after="0" w:line="300" w:lineRule="atLeast"/>
              <w:jc w:val="both"/>
              <w:outlineLvl w:val="3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  <w:p w:rsidR="00DC1CFA" w:rsidRPr="00605365" w:rsidRDefault="00DC1CFA" w:rsidP="007D497D">
            <w:pPr>
              <w:spacing w:after="0" w:line="300" w:lineRule="atLeast"/>
              <w:jc w:val="both"/>
              <w:outlineLvl w:val="3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605365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м. ОКТОМВРИ </w:t>
            </w:r>
          </w:p>
          <w:p w:rsidR="00DC1CFA" w:rsidRPr="00605365" w:rsidRDefault="00DC1CFA" w:rsidP="007D497D">
            <w:pPr>
              <w:spacing w:after="0" w:line="300" w:lineRule="atLeast"/>
              <w:ind w:firstLine="225"/>
              <w:jc w:val="both"/>
              <w:outlineLvl w:val="3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  <w:p w:rsidR="00DC1CFA" w:rsidRPr="00605365" w:rsidRDefault="00DC1CFA" w:rsidP="007D497D">
            <w:pPr>
              <w:spacing w:after="0" w:line="300" w:lineRule="atLeast"/>
              <w:ind w:firstLine="225"/>
              <w:jc w:val="both"/>
              <w:outlineLvl w:val="3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CD5A7E" w:rsidRPr="00E3047B" w:rsidRDefault="00CD5A7E" w:rsidP="00CD5A7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1. </w:t>
            </w:r>
            <w:r w:rsidRPr="00E3047B">
              <w:rPr>
                <w:rFonts w:ascii="Book Antiqua" w:eastAsia="Times New Roman" w:hAnsi="Book Antiqua" w:cs="Times New Roman"/>
              </w:rPr>
              <w:t>Приемане на 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>Мерки за повишаване на качеството на образованието</w:t>
            </w:r>
            <w:r w:rsidRPr="00E3047B">
              <w:rPr>
                <w:rFonts w:ascii="Book Antiqua" w:eastAsia="Times New Roman" w:hAnsi="Book Antiqua" w:cs="Times New Roman"/>
              </w:rPr>
              <w:t>, 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>чл.263,</w:t>
            </w:r>
            <w:r w:rsidRPr="00E3047B">
              <w:rPr>
                <w:rFonts w:ascii="Book Antiqua" w:eastAsia="Times New Roman" w:hAnsi="Book Antiqua" w:cs="Times New Roman"/>
                <w:b/>
                <w:bCs/>
                <w:lang w:val="bg-BG"/>
              </w:rPr>
              <w:t xml:space="preserve"> </w:t>
            </w:r>
            <w:r w:rsidRPr="00E3047B">
              <w:rPr>
                <w:rFonts w:ascii="Book Antiqua" w:eastAsia="Times New Roman" w:hAnsi="Book Antiqua" w:cs="Times New Roman"/>
                <w:b/>
                <w:bCs/>
              </w:rPr>
              <w:t>ал.1,т.7от ЗПУО</w:t>
            </w:r>
          </w:p>
          <w:p w:rsidR="00DC1CFA" w:rsidRPr="00E3047B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</w:t>
            </w:r>
            <w:r w:rsidR="00DC1CFA" w:rsidRPr="00E3047B">
              <w:rPr>
                <w:rFonts w:ascii="Book Antiqua" w:eastAsia="Times New Roman" w:hAnsi="Book Antiqua" w:cs="Times New Roman"/>
              </w:rPr>
              <w:t>.Приемане плановете на методическите обединения</w:t>
            </w:r>
          </w:p>
          <w:p w:rsidR="00DC1CFA" w:rsidRPr="00E3047B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3</w:t>
            </w:r>
            <w:r w:rsidR="00F97B14">
              <w:rPr>
                <w:rFonts w:ascii="Book Antiqua" w:eastAsia="Times New Roman" w:hAnsi="Book Antiqua" w:cs="Times New Roman"/>
              </w:rPr>
              <w:t xml:space="preserve">.Приемане на </w:t>
            </w:r>
            <w:r w:rsidR="00F97B14" w:rsidRPr="00CD5A7E">
              <w:rPr>
                <w:rFonts w:ascii="Book Antiqua" w:eastAsia="Times New Roman" w:hAnsi="Book Antiqua" w:cs="Times New Roman"/>
                <w:b/>
              </w:rPr>
              <w:t>П</w:t>
            </w:r>
            <w:r w:rsidR="00DC1CFA" w:rsidRPr="00CD5A7E">
              <w:rPr>
                <w:rFonts w:ascii="Book Antiqua" w:eastAsia="Times New Roman" w:hAnsi="Book Antiqua" w:cs="Times New Roman"/>
                <w:b/>
              </w:rPr>
              <w:t>лана за насърчаване и повишаване на грамотността в училище.</w:t>
            </w:r>
          </w:p>
          <w:p w:rsidR="00DC1CFA" w:rsidRPr="00E3047B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4</w:t>
            </w:r>
            <w:r w:rsidR="00DC1CFA" w:rsidRPr="00E3047B">
              <w:rPr>
                <w:rFonts w:ascii="Book Antiqua" w:eastAsia="Times New Roman" w:hAnsi="Book Antiqua" w:cs="Times New Roman"/>
              </w:rPr>
              <w:t>.</w:t>
            </w:r>
            <w:r w:rsidR="00DC1CFA" w:rsidRPr="00CD5A7E">
              <w:rPr>
                <w:rFonts w:ascii="Book Antiqua" w:eastAsia="Times New Roman" w:hAnsi="Book Antiqua" w:cs="Times New Roman"/>
                <w:b/>
              </w:rPr>
              <w:t>План за гражданско и инте</w:t>
            </w:r>
            <w:r w:rsidR="007D497D" w:rsidRPr="00CD5A7E">
              <w:rPr>
                <w:rFonts w:ascii="Book Antiqua" w:eastAsia="Times New Roman" w:hAnsi="Book Antiqua" w:cs="Times New Roman"/>
                <w:b/>
              </w:rPr>
              <w:t>ркултурно образование за</w:t>
            </w:r>
            <w:r w:rsidR="007D497D">
              <w:rPr>
                <w:rFonts w:ascii="Book Antiqua" w:eastAsia="Times New Roman" w:hAnsi="Book Antiqua" w:cs="Times New Roman"/>
              </w:rPr>
              <w:t xml:space="preserve"> </w:t>
            </w:r>
            <w:r w:rsidR="007D497D" w:rsidRPr="007D497D">
              <w:rPr>
                <w:rFonts w:ascii="Book Antiqua" w:eastAsia="Times New Roman" w:hAnsi="Book Antiqua" w:cs="Times New Roman"/>
                <w:b/>
              </w:rPr>
              <w:t>уч.2022/</w:t>
            </w:r>
            <w:r w:rsidR="007D497D">
              <w:rPr>
                <w:rFonts w:ascii="Book Antiqua" w:eastAsia="Times New Roman" w:hAnsi="Book Antiqua" w:cs="Times New Roman"/>
                <w:b/>
                <w:lang w:val="bg-BG"/>
              </w:rPr>
              <w:t xml:space="preserve"> </w:t>
            </w:r>
            <w:r w:rsidR="007D497D" w:rsidRPr="007D497D">
              <w:rPr>
                <w:rFonts w:ascii="Book Antiqua" w:eastAsia="Times New Roman" w:hAnsi="Book Antiqua" w:cs="Times New Roman"/>
                <w:b/>
              </w:rPr>
              <w:t>2023</w:t>
            </w:r>
          </w:p>
          <w:p w:rsidR="00DC1CFA" w:rsidRPr="007D497D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</w:rPr>
              <w:t>5</w:t>
            </w:r>
            <w:r w:rsidR="00DC1CFA" w:rsidRPr="00E3047B">
              <w:rPr>
                <w:rFonts w:ascii="Book Antiqua" w:eastAsia="Times New Roman" w:hAnsi="Book Antiqua" w:cs="Times New Roman"/>
              </w:rPr>
              <w:t>.</w:t>
            </w:r>
            <w:r w:rsidR="00DC1CFA" w:rsidRPr="00CD5A7E">
              <w:rPr>
                <w:rFonts w:ascii="Book Antiqua" w:eastAsia="Times New Roman" w:hAnsi="Book Antiqua" w:cs="Times New Roman"/>
                <w:b/>
              </w:rPr>
              <w:t>План за здравното   и еко</w:t>
            </w:r>
            <w:r w:rsidR="007D497D" w:rsidRPr="00CD5A7E">
              <w:rPr>
                <w:rFonts w:ascii="Book Antiqua" w:eastAsia="Times New Roman" w:hAnsi="Book Antiqua" w:cs="Times New Roman"/>
                <w:b/>
              </w:rPr>
              <w:t>логичното образование</w:t>
            </w:r>
            <w:r w:rsidR="007D497D">
              <w:rPr>
                <w:rFonts w:ascii="Book Antiqua" w:eastAsia="Times New Roman" w:hAnsi="Book Antiqua" w:cs="Times New Roman"/>
              </w:rPr>
              <w:t xml:space="preserve"> за </w:t>
            </w:r>
            <w:r w:rsidR="007D497D" w:rsidRPr="007D497D">
              <w:rPr>
                <w:rFonts w:ascii="Book Antiqua" w:eastAsia="Times New Roman" w:hAnsi="Book Antiqua" w:cs="Times New Roman"/>
                <w:b/>
              </w:rPr>
              <w:t>уч.2022/</w:t>
            </w:r>
            <w:r w:rsidR="007D497D">
              <w:rPr>
                <w:rFonts w:ascii="Book Antiqua" w:eastAsia="Times New Roman" w:hAnsi="Book Antiqua" w:cs="Times New Roman"/>
                <w:b/>
                <w:lang w:val="bg-BG"/>
              </w:rPr>
              <w:t xml:space="preserve"> </w:t>
            </w:r>
            <w:r w:rsidR="007D497D" w:rsidRPr="007D497D">
              <w:rPr>
                <w:rFonts w:ascii="Book Antiqua" w:eastAsia="Times New Roman" w:hAnsi="Book Antiqua" w:cs="Times New Roman"/>
                <w:b/>
              </w:rPr>
              <w:t>2023</w:t>
            </w:r>
          </w:p>
          <w:p w:rsidR="00DC1CFA" w:rsidRPr="00E3047B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6</w:t>
            </w:r>
            <w:r w:rsidR="00DC1CFA" w:rsidRPr="00E3047B">
              <w:rPr>
                <w:rFonts w:ascii="Book Antiqua" w:eastAsia="Times New Roman" w:hAnsi="Book Antiqua" w:cs="Times New Roman"/>
              </w:rPr>
              <w:t>.Приемане на плановете на постоянните комисии:</w:t>
            </w:r>
          </w:p>
          <w:p w:rsidR="00DC1CFA" w:rsidRPr="007D497D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  <w:lang w:val="bg-BG"/>
              </w:rPr>
              <w:t>6.1.</w:t>
            </w:r>
            <w:r w:rsidR="007D497D" w:rsidRPr="00CD5A7E">
              <w:rPr>
                <w:rFonts w:ascii="Book Antiqua" w:eastAsia="Times New Roman" w:hAnsi="Book Antiqua" w:cs="Times New Roman"/>
                <w:b/>
              </w:rPr>
              <w:t>План на комисията по БДП</w:t>
            </w:r>
            <w:r w:rsidR="007D497D">
              <w:rPr>
                <w:rFonts w:ascii="Book Antiqua" w:eastAsia="Times New Roman" w:hAnsi="Book Antiqua" w:cs="Times New Roman"/>
              </w:rPr>
              <w:t xml:space="preserve"> за </w:t>
            </w:r>
            <w:r w:rsidR="007D497D" w:rsidRPr="007D497D">
              <w:rPr>
                <w:rFonts w:ascii="Book Antiqua" w:eastAsia="Times New Roman" w:hAnsi="Book Antiqua" w:cs="Times New Roman"/>
                <w:b/>
              </w:rPr>
              <w:t>2022/ 2023</w:t>
            </w:r>
            <w:r w:rsidR="00DC1CFA" w:rsidRPr="007D497D">
              <w:rPr>
                <w:rFonts w:ascii="Book Antiqua" w:eastAsia="Times New Roman" w:hAnsi="Book Antiqua" w:cs="Times New Roman"/>
                <w:b/>
              </w:rPr>
              <w:t>г.</w:t>
            </w:r>
          </w:p>
          <w:p w:rsidR="00DC1CFA" w:rsidRPr="00CD5A7E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lang w:val="bg-BG"/>
              </w:rPr>
              <w:t>6.2.</w:t>
            </w:r>
            <w:r w:rsidR="00DC1CFA" w:rsidRPr="00E3047B">
              <w:rPr>
                <w:rFonts w:ascii="Book Antiqua" w:eastAsia="Times New Roman" w:hAnsi="Book Antiqua" w:cs="Times New Roman"/>
              </w:rPr>
              <w:t xml:space="preserve">План за работа на училищната комисия за </w:t>
            </w:r>
            <w:r w:rsidR="00DC1CFA" w:rsidRPr="00CD5A7E">
              <w:rPr>
                <w:rFonts w:ascii="Book Antiqua" w:eastAsia="Times New Roman" w:hAnsi="Book Antiqua" w:cs="Times New Roman"/>
                <w:b/>
              </w:rPr>
              <w:t>превенция и борба с противообществените </w:t>
            </w:r>
          </w:p>
          <w:p w:rsidR="00DC1CFA" w:rsidRPr="00CD5A7E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CD5A7E">
              <w:rPr>
                <w:rFonts w:ascii="Book Antiqua" w:eastAsia="Times New Roman" w:hAnsi="Book Antiqua" w:cs="Times New Roman"/>
                <w:b/>
              </w:rPr>
              <w:t>прояви на малолетни и непълнолетни</w:t>
            </w:r>
          </w:p>
          <w:p w:rsidR="00DC1CFA" w:rsidRPr="00E3047B" w:rsidRDefault="00CD5A7E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7</w:t>
            </w:r>
            <w:r w:rsidR="00DC1CFA" w:rsidRPr="00E3047B">
              <w:rPr>
                <w:rFonts w:ascii="Book Antiqua" w:eastAsia="Times New Roman" w:hAnsi="Book Antiqua" w:cs="Times New Roman"/>
              </w:rPr>
              <w:t>. Отчет на </w:t>
            </w:r>
            <w:r w:rsidR="00DC1CFA" w:rsidRPr="00E3047B">
              <w:rPr>
                <w:rFonts w:ascii="Book Antiqua" w:eastAsia="Times New Roman" w:hAnsi="Book Antiqua" w:cs="Times New Roman"/>
                <w:b/>
                <w:bCs/>
              </w:rPr>
              <w:t>входното  равнище</w:t>
            </w:r>
            <w:r w:rsidR="00DC1CFA" w:rsidRPr="00E3047B">
              <w:rPr>
                <w:rFonts w:ascii="Book Antiqua" w:eastAsia="Times New Roman" w:hAnsi="Book Antiqua" w:cs="Times New Roman"/>
              </w:rPr>
              <w:t> по предмети;  -  Отг: преподаватели по предмети</w:t>
            </w:r>
          </w:p>
        </w:tc>
      </w:tr>
      <w:tr w:rsidR="00DC1CFA" w:rsidRPr="00CF2E87" w:rsidTr="00CD5A7E">
        <w:trPr>
          <w:jc w:val="center"/>
        </w:trPr>
        <w:tc>
          <w:tcPr>
            <w:tcW w:w="1696" w:type="dxa"/>
          </w:tcPr>
          <w:p w:rsidR="00DC1CFA" w:rsidRPr="007D497D" w:rsidRDefault="00DC1CFA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</w:rPr>
            </w:pPr>
          </w:p>
          <w:p w:rsidR="00DC1CFA" w:rsidRPr="007D497D" w:rsidRDefault="00DC1CFA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</w:rPr>
            </w:pPr>
            <w:r w:rsidRPr="007D497D">
              <w:rPr>
                <w:rFonts w:ascii="Book Antiqua" w:hAnsi="Book Antiqua" w:cs="Arial"/>
                <w:b/>
                <w:bCs/>
              </w:rPr>
              <w:t xml:space="preserve">М.НОЕМВРИ </w:t>
            </w:r>
          </w:p>
          <w:p w:rsidR="00DC1CFA" w:rsidRPr="007D497D" w:rsidRDefault="00DC1CFA" w:rsidP="00DC1CFA">
            <w:pPr>
              <w:spacing w:line="300" w:lineRule="atLeast"/>
              <w:ind w:firstLine="225"/>
              <w:jc w:val="both"/>
              <w:outlineLvl w:val="3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9639" w:type="dxa"/>
            <w:vAlign w:val="center"/>
          </w:tcPr>
          <w:p w:rsidR="00DC1CFA" w:rsidRPr="007D497D" w:rsidRDefault="00DC1CFA" w:rsidP="007D497D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1.Разглеждане на нарушенията на училищния правилник и на правилника за вътрешния трудов ред в училището. – Отг: кл</w:t>
            </w:r>
            <w:r w:rsidRPr="007D497D">
              <w:rPr>
                <w:rFonts w:ascii="Book Antiqua" w:eastAsia="Times New Roman" w:hAnsi="Book Antiqua" w:cs="Times New Roman"/>
                <w:lang w:val="bg-BG"/>
              </w:rPr>
              <w:t xml:space="preserve"> р</w:t>
            </w:r>
            <w:r w:rsidRPr="007D497D">
              <w:rPr>
                <w:rFonts w:ascii="Book Antiqua" w:eastAsia="Times New Roman" w:hAnsi="Book Antiqua" w:cs="Times New Roman"/>
              </w:rPr>
              <w:t>.-ли</w:t>
            </w:r>
          </w:p>
          <w:p w:rsidR="007D497D" w:rsidRPr="007D497D" w:rsidRDefault="00DC1CFA" w:rsidP="007D497D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1.1</w:t>
            </w:r>
            <w:r w:rsidRPr="007D497D">
              <w:rPr>
                <w:rFonts w:ascii="Book Antiqua" w:eastAsia="Times New Roman" w:hAnsi="Book Antiqua" w:cs="Times New Roman"/>
                <w:lang w:val="bg-BG"/>
              </w:rPr>
              <w:t xml:space="preserve">. </w:t>
            </w:r>
            <w:r w:rsidRPr="007D497D">
              <w:rPr>
                <w:rFonts w:ascii="Book Antiqua" w:eastAsia="Times New Roman" w:hAnsi="Book Antiqua" w:cs="Times New Roman"/>
              </w:rPr>
              <w:t>Обсъждане на предложения за налагане на наказания на ученици –Отг:</w:t>
            </w:r>
            <w:r w:rsidRPr="007D497D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="007D497D" w:rsidRPr="007D497D">
              <w:rPr>
                <w:rFonts w:ascii="Book Antiqua" w:eastAsia="Times New Roman" w:hAnsi="Book Antiqua" w:cs="Times New Roman"/>
              </w:rPr>
              <w:t>кл.р-ли</w:t>
            </w:r>
          </w:p>
          <w:p w:rsidR="00DC1CFA" w:rsidRPr="007D497D" w:rsidRDefault="00DC1CFA" w:rsidP="007D497D">
            <w:pPr>
              <w:spacing w:after="158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  <w:b/>
                <w:bCs/>
              </w:rPr>
              <w:t>2. Проследяване и обсъждане нивото на компетентности на учениците и предлагане на съвместни мерки м/у учителите с цел подобряван</w:t>
            </w:r>
            <w:r w:rsidR="007D497D" w:rsidRPr="007D497D">
              <w:rPr>
                <w:rFonts w:ascii="Book Antiqua" w:eastAsia="Times New Roman" w:hAnsi="Book Antiqua" w:cs="Times New Roman"/>
                <w:b/>
                <w:bCs/>
              </w:rPr>
              <w:t>е на образователните резултати.</w:t>
            </w:r>
          </w:p>
        </w:tc>
      </w:tr>
      <w:tr w:rsidR="00DC1CFA" w:rsidRPr="00CF2E87" w:rsidTr="00CD5A7E">
        <w:trPr>
          <w:trHeight w:val="709"/>
          <w:jc w:val="center"/>
        </w:trPr>
        <w:tc>
          <w:tcPr>
            <w:tcW w:w="1696" w:type="dxa"/>
          </w:tcPr>
          <w:p w:rsidR="00DC1CFA" w:rsidRPr="007D497D" w:rsidRDefault="00DC1CFA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м. ДЕКЕМВРИ </w:t>
            </w:r>
          </w:p>
          <w:p w:rsidR="00DC1CFA" w:rsidRPr="007D497D" w:rsidRDefault="00DC1CFA" w:rsidP="00DC1CFA">
            <w:pPr>
              <w:spacing w:line="300" w:lineRule="atLeast"/>
              <w:ind w:firstLine="225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:rsidR="00DC1CFA" w:rsidRPr="007D497D" w:rsidRDefault="00DC1CFA" w:rsidP="00DC1CFA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  <w:b/>
                <w:bCs/>
                <w:i/>
                <w:iCs/>
                <w:u w:val="single"/>
              </w:rPr>
              <w:lastRenderedPageBreak/>
              <w:t>ТЕМАТИЧЕН СЪВЕТ</w:t>
            </w:r>
            <w:r w:rsidRPr="007D497D">
              <w:rPr>
                <w:rFonts w:ascii="Book Antiqua" w:eastAsia="Times New Roman" w:hAnsi="Book Antiqua" w:cs="Times New Roman"/>
              </w:rPr>
              <w:t> </w:t>
            </w:r>
            <w:r w:rsidRPr="007D497D">
              <w:rPr>
                <w:rFonts w:ascii="Book Antiqua" w:eastAsia="Times New Roman" w:hAnsi="Book Antiqua" w:cs="Times New Roman"/>
                <w:i/>
                <w:iCs/>
              </w:rPr>
              <w:t> – </w:t>
            </w:r>
            <w:r w:rsidRPr="007D497D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„</w:t>
            </w:r>
            <w:r w:rsidRPr="007D497D">
              <w:rPr>
                <w:rFonts w:ascii="Book Antiqua" w:eastAsia="Times New Roman" w:hAnsi="Book Antiqua" w:cs="Times New Roman"/>
                <w:b/>
                <w:bCs/>
                <w:i/>
                <w:iCs/>
                <w:lang w:val="bg-BG"/>
              </w:rPr>
              <w:t>Перспективи в образованието</w:t>
            </w:r>
            <w:r w:rsidRPr="007D497D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”</w:t>
            </w:r>
          </w:p>
        </w:tc>
      </w:tr>
      <w:tr w:rsidR="00DC1CFA" w:rsidRPr="00CF2E87" w:rsidTr="00CD5A7E">
        <w:trPr>
          <w:jc w:val="center"/>
        </w:trPr>
        <w:tc>
          <w:tcPr>
            <w:tcW w:w="1696" w:type="dxa"/>
          </w:tcPr>
          <w:p w:rsidR="00DC1CFA" w:rsidRPr="007D497D" w:rsidRDefault="00DC1CFA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>М.ЯНУАРИ</w:t>
            </w:r>
          </w:p>
        </w:tc>
        <w:tc>
          <w:tcPr>
            <w:tcW w:w="9639" w:type="dxa"/>
            <w:vAlign w:val="center"/>
          </w:tcPr>
          <w:p w:rsidR="00DC1CFA" w:rsidRPr="007D497D" w:rsidRDefault="00DC1CFA" w:rsidP="00DC1CFA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Технически съвет за п</w:t>
            </w:r>
            <w:r w:rsidR="007D497D">
              <w:rPr>
                <w:rFonts w:ascii="Book Antiqua" w:eastAsia="Times New Roman" w:hAnsi="Book Antiqua" w:cs="Times New Roman"/>
              </w:rPr>
              <w:t>риключване на І-ви учебен срок</w:t>
            </w:r>
          </w:p>
        </w:tc>
      </w:tr>
      <w:tr w:rsidR="00DC1CFA" w:rsidRPr="00CF2E87" w:rsidTr="00CD5A7E">
        <w:trPr>
          <w:jc w:val="center"/>
        </w:trPr>
        <w:tc>
          <w:tcPr>
            <w:tcW w:w="1696" w:type="dxa"/>
          </w:tcPr>
          <w:p w:rsidR="00DC1CFA" w:rsidRPr="007D497D" w:rsidRDefault="00DC1CFA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:rsidR="00DC1CFA" w:rsidRPr="007D497D" w:rsidRDefault="007D497D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>м.</w:t>
            </w:r>
            <w:r w:rsidR="00DC1CFA"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ФЕВРУАРИ </w:t>
            </w:r>
          </w:p>
          <w:p w:rsidR="00DC1CFA" w:rsidRPr="007D497D" w:rsidRDefault="00DC1CFA" w:rsidP="00DC1CFA">
            <w:pPr>
              <w:spacing w:line="300" w:lineRule="atLeast"/>
              <w:ind w:firstLine="225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1.Отчет на резултатите от учебно-възпитателната работа през първия учебен срок.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  <w:b/>
                <w:bCs/>
              </w:rPr>
              <w:t>Проследяване и обсъждане нивото на компетентности на учениците и предлагане на съвместни мерки м/у учителите с цел подобряване н</w:t>
            </w:r>
            <w:r w:rsidR="007D497D">
              <w:rPr>
                <w:rFonts w:ascii="Book Antiqua" w:eastAsia="Times New Roman" w:hAnsi="Book Antiqua" w:cs="Times New Roman"/>
                <w:b/>
                <w:bCs/>
              </w:rPr>
              <w:t>а образователните резултати.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2.Доклад на директора за резултатите от контролната дейност през І –ви уч.срок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3. Отчет на Комисията по квалификационната дейност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4.Изготвяне на обобщена информация за броя на отпадналите ученици и</w:t>
            </w:r>
            <w:r w:rsidR="00CD5A7E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Pr="007D497D">
              <w:rPr>
                <w:rFonts w:ascii="Book Antiqua" w:eastAsia="Times New Roman" w:hAnsi="Book Antiqua" w:cs="Times New Roman"/>
              </w:rPr>
              <w:t xml:space="preserve">анализ на причините / отг. </w:t>
            </w:r>
            <w:proofErr w:type="gramStart"/>
            <w:r w:rsidRPr="007D497D">
              <w:rPr>
                <w:rFonts w:ascii="Book Antiqua" w:eastAsia="Times New Roman" w:hAnsi="Book Antiqua" w:cs="Times New Roman"/>
              </w:rPr>
              <w:t>к</w:t>
            </w:r>
            <w:r w:rsidR="007D497D">
              <w:rPr>
                <w:rFonts w:ascii="Book Antiqua" w:eastAsia="Times New Roman" w:hAnsi="Book Antiqua" w:cs="Times New Roman"/>
              </w:rPr>
              <w:t>л</w:t>
            </w:r>
            <w:proofErr w:type="gramEnd"/>
            <w:r w:rsidR="007D497D">
              <w:rPr>
                <w:rFonts w:ascii="Book Antiqua" w:eastAsia="Times New Roman" w:hAnsi="Book Antiqua" w:cs="Times New Roman"/>
              </w:rPr>
              <w:t>. р-ли /</w:t>
            </w:r>
          </w:p>
        </w:tc>
      </w:tr>
      <w:tr w:rsidR="00DC1CFA" w:rsidRPr="00CF2E87" w:rsidTr="00CD5A7E">
        <w:trPr>
          <w:trHeight w:val="739"/>
          <w:jc w:val="center"/>
        </w:trPr>
        <w:tc>
          <w:tcPr>
            <w:tcW w:w="1696" w:type="dxa"/>
          </w:tcPr>
          <w:p w:rsidR="00DC1CFA" w:rsidRPr="007D497D" w:rsidRDefault="00DC1CFA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:rsidR="00DC1CFA" w:rsidRPr="007D497D" w:rsidRDefault="00DC1CFA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>м. МАРТ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DC1CFA" w:rsidRPr="00403168" w:rsidRDefault="00DC1CFA" w:rsidP="00403168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04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ТЕМАТИЧЕН СЪВЕТ</w:t>
            </w:r>
            <w:r w:rsidRPr="001D04BD">
              <w:rPr>
                <w:rFonts w:ascii="Times New Roman" w:eastAsia="Times New Roman" w:hAnsi="Times New Roman" w:cs="Times New Roman"/>
                <w:sz w:val="24"/>
                <w:szCs w:val="24"/>
              </w:rPr>
              <w:t>  – </w:t>
            </w:r>
            <w:r w:rsidR="004031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„Профил на приобщаващия учител”</w:t>
            </w:r>
          </w:p>
        </w:tc>
      </w:tr>
      <w:tr w:rsidR="00DC1CFA" w:rsidRPr="003A11B4" w:rsidTr="00CD5A7E">
        <w:trPr>
          <w:jc w:val="center"/>
        </w:trPr>
        <w:tc>
          <w:tcPr>
            <w:tcW w:w="1696" w:type="dxa"/>
          </w:tcPr>
          <w:p w:rsidR="00DC1CFA" w:rsidRPr="007D497D" w:rsidRDefault="00DC1CFA" w:rsidP="007D497D">
            <w:pPr>
              <w:spacing w:after="0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>М.АПРИЛ</w:t>
            </w:r>
          </w:p>
        </w:tc>
        <w:tc>
          <w:tcPr>
            <w:tcW w:w="9639" w:type="dxa"/>
            <w:tcBorders>
              <w:bottom w:val="nil"/>
            </w:tcBorders>
            <w:vAlign w:val="center"/>
          </w:tcPr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1.Запознаване с изискванията за НВО – 4 КЛАС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2.Разглеждане на предложенията до директора за награждаване на ученици по случай 24 май.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3.</w:t>
            </w:r>
            <w:r w:rsidRPr="007D497D">
              <w:rPr>
                <w:rFonts w:ascii="Book Antiqua" w:eastAsia="Times New Roman" w:hAnsi="Book Antiqua" w:cs="Times New Roman"/>
                <w:b/>
                <w:bCs/>
              </w:rPr>
              <w:t> Проследяване и обсъждане нивото на компетентности на учениците и предлагане на съвместни мерки м/у учителите с цел подобряван</w:t>
            </w:r>
            <w:r w:rsidR="007D497D">
              <w:rPr>
                <w:rFonts w:ascii="Book Antiqua" w:eastAsia="Times New Roman" w:hAnsi="Book Antiqua" w:cs="Times New Roman"/>
                <w:b/>
                <w:bCs/>
              </w:rPr>
              <w:t>е на образователните резултати.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4.Вземане на решения относно организиране на Патронен празник на училището: дейности, отговорници, инициативи и др</w:t>
            </w:r>
            <w:r w:rsidR="007D497D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DC1CFA" w:rsidRPr="003A11B4" w:rsidTr="00CD5A7E">
        <w:trPr>
          <w:jc w:val="center"/>
        </w:trPr>
        <w:tc>
          <w:tcPr>
            <w:tcW w:w="1696" w:type="dxa"/>
          </w:tcPr>
          <w:p w:rsidR="00DC1CFA" w:rsidRPr="007D497D" w:rsidRDefault="00DC1CFA" w:rsidP="007D497D">
            <w:pPr>
              <w:spacing w:before="240" w:after="0" w:line="300" w:lineRule="atLeast"/>
              <w:jc w:val="both"/>
              <w:outlineLvl w:val="3"/>
              <w:rPr>
                <w:rFonts w:ascii="Book Antiqua" w:hAnsi="Book Antiqua" w:cs="Arial"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м. МАЙ </w:t>
            </w:r>
          </w:p>
        </w:tc>
        <w:tc>
          <w:tcPr>
            <w:tcW w:w="9639" w:type="dxa"/>
            <w:tcBorders>
              <w:top w:val="nil"/>
            </w:tcBorders>
            <w:vAlign w:val="center"/>
          </w:tcPr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 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1.Технически съвет за приемане доклада на кл.</w:t>
            </w:r>
            <w:r w:rsidRPr="007D497D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Pr="007D497D">
              <w:rPr>
                <w:rFonts w:ascii="Book Antiqua" w:eastAsia="Times New Roman" w:hAnsi="Book Antiqua" w:cs="Times New Roman"/>
              </w:rPr>
              <w:t>ръководители на 1,2,3 клас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 xml:space="preserve">2.Обсъждане на резултатите от проверката на </w:t>
            </w:r>
            <w:r w:rsidRPr="00CD5A7E">
              <w:rPr>
                <w:rFonts w:ascii="Book Antiqua" w:eastAsia="Times New Roman" w:hAnsi="Book Antiqua" w:cs="Times New Roman"/>
                <w:b/>
              </w:rPr>
              <w:t>изходното ниво</w:t>
            </w:r>
            <w:r w:rsidRPr="007D497D">
              <w:rPr>
                <w:rFonts w:ascii="Book Antiqua" w:eastAsia="Times New Roman" w:hAnsi="Book Antiqua" w:cs="Times New Roman"/>
              </w:rPr>
              <w:t xml:space="preserve"> на учениците от 1,2,3 клас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DC1CFA" w:rsidRPr="003A11B4" w:rsidTr="00CD5A7E">
        <w:trPr>
          <w:trHeight w:val="496"/>
          <w:jc w:val="center"/>
        </w:trPr>
        <w:tc>
          <w:tcPr>
            <w:tcW w:w="1696" w:type="dxa"/>
          </w:tcPr>
          <w:p w:rsidR="00DC1CFA" w:rsidRPr="007D497D" w:rsidRDefault="00DC1CFA" w:rsidP="007D497D">
            <w:pPr>
              <w:spacing w:before="240" w:after="0" w:line="300" w:lineRule="atLeast"/>
              <w:jc w:val="both"/>
              <w:outlineLvl w:val="3"/>
              <w:rPr>
                <w:rFonts w:ascii="Book Antiqua" w:hAnsi="Book Antiqua" w:cs="Arial"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>М. ЮНИ</w:t>
            </w:r>
          </w:p>
        </w:tc>
        <w:tc>
          <w:tcPr>
            <w:tcW w:w="9639" w:type="dxa"/>
            <w:vAlign w:val="center"/>
          </w:tcPr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1.Технически съвет за приемане докладите на кл.</w:t>
            </w:r>
            <w:r w:rsidRPr="007D497D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proofErr w:type="gramStart"/>
            <w:r w:rsidRPr="007D497D">
              <w:rPr>
                <w:rFonts w:ascii="Book Antiqua" w:eastAsia="Times New Roman" w:hAnsi="Book Antiqua" w:cs="Times New Roman"/>
              </w:rPr>
              <w:t>ръководители</w:t>
            </w:r>
            <w:proofErr w:type="gramEnd"/>
            <w:r w:rsidRPr="007D497D">
              <w:rPr>
                <w:rFonts w:ascii="Book Antiqua" w:eastAsia="Times New Roman" w:hAnsi="Book Antiqua" w:cs="Times New Roman"/>
              </w:rPr>
              <w:t xml:space="preserve"> на прог. етап и 4 клас</w:t>
            </w:r>
          </w:p>
        </w:tc>
      </w:tr>
      <w:tr w:rsidR="00DC1CFA" w:rsidRPr="003A11B4" w:rsidTr="00CD5A7E">
        <w:trPr>
          <w:trHeight w:val="1509"/>
          <w:jc w:val="center"/>
        </w:trPr>
        <w:tc>
          <w:tcPr>
            <w:tcW w:w="1696" w:type="dxa"/>
          </w:tcPr>
          <w:p w:rsidR="007D497D" w:rsidRDefault="007D497D" w:rsidP="007D497D">
            <w:pPr>
              <w:spacing w:before="240" w:after="0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М.ЮНИ -</w:t>
            </w:r>
          </w:p>
          <w:p w:rsidR="00DC1CFA" w:rsidRPr="007D497D" w:rsidRDefault="00DC1CFA" w:rsidP="007D497D">
            <w:pPr>
              <w:spacing w:before="240" w:after="0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>М. ЮЛИ</w:t>
            </w:r>
          </w:p>
        </w:tc>
        <w:tc>
          <w:tcPr>
            <w:tcW w:w="9639" w:type="dxa"/>
            <w:vAlign w:val="center"/>
          </w:tcPr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 Отчет на резултатите от учебно-възпитателната работа през учебната година и изпълнението на годишния план на училището.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2. Отчет на дейността на училищните комисии и методически обединения.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2.1. Отчет на Комисията по квалификационната дейност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3. Обсъждане на задачите за подготовка на училището през новата учебна година.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4.Приемане график за подготовка на МТБ за следващата учебна година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5.Избор на комисия за подготовка на училищните планове за следващата уч.година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6.Среща с родителите на бъдещите първокласници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7. Създаване на модулна организация за учебния час по физическо възпитание и спорт на основание Заповед № 1111</w:t>
            </w:r>
            <w:proofErr w:type="gramStart"/>
            <w:r w:rsidRPr="007D497D">
              <w:rPr>
                <w:rFonts w:ascii="Book Antiqua" w:eastAsia="Times New Roman" w:hAnsi="Book Antiqua" w:cs="Times New Roman"/>
              </w:rPr>
              <w:t>/ .....</w:t>
            </w:r>
            <w:proofErr w:type="gramEnd"/>
            <w:r w:rsidRPr="007D497D">
              <w:rPr>
                <w:rFonts w:ascii="Book Antiqua" w:eastAsia="Times New Roman" w:hAnsi="Book Antiqua" w:cs="Times New Roman"/>
              </w:rPr>
              <w:t xml:space="preserve"> 09.2016год. на МОН</w:t>
            </w:r>
          </w:p>
          <w:p w:rsidR="00DC1CFA" w:rsidRPr="007D497D" w:rsidRDefault="00F97B14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8.Приемане на училищните   учеб</w:t>
            </w:r>
            <w:r w:rsidR="00DC1CFA" w:rsidRPr="007D497D">
              <w:rPr>
                <w:rFonts w:ascii="Book Antiqua" w:eastAsia="Times New Roman" w:hAnsi="Book Antiqua" w:cs="Times New Roman"/>
              </w:rPr>
              <w:t>н</w:t>
            </w:r>
            <w:r>
              <w:rPr>
                <w:rFonts w:ascii="Book Antiqua" w:eastAsia="Times New Roman" w:hAnsi="Book Antiqua" w:cs="Times New Roman"/>
                <w:lang w:val="bg-BG"/>
              </w:rPr>
              <w:t xml:space="preserve">и </w:t>
            </w:r>
            <w:r w:rsidR="00DC1CFA" w:rsidRPr="007D497D">
              <w:rPr>
                <w:rFonts w:ascii="Book Antiqua" w:eastAsia="Times New Roman" w:hAnsi="Book Antiqua" w:cs="Times New Roman"/>
              </w:rPr>
              <w:t xml:space="preserve"> план</w:t>
            </w:r>
            <w:r>
              <w:rPr>
                <w:rFonts w:ascii="Book Antiqua" w:eastAsia="Times New Roman" w:hAnsi="Book Antiqua" w:cs="Times New Roman"/>
                <w:lang w:val="bg-BG"/>
              </w:rPr>
              <w:t>ове</w:t>
            </w:r>
            <w:r w:rsidR="00DC1CFA" w:rsidRPr="007D497D">
              <w:rPr>
                <w:rFonts w:ascii="Book Antiqua" w:eastAsia="Times New Roman" w:hAnsi="Book Antiqua" w:cs="Times New Roman"/>
              </w:rPr>
              <w:t xml:space="preserve"> за </w:t>
            </w:r>
            <w:r w:rsidR="00CD5A7E">
              <w:rPr>
                <w:rFonts w:ascii="Book Antiqua" w:eastAsia="Times New Roman" w:hAnsi="Book Antiqua" w:cs="Times New Roman"/>
                <w:b/>
              </w:rPr>
              <w:t>2023</w:t>
            </w:r>
            <w:r w:rsidR="00CD5A7E">
              <w:rPr>
                <w:rFonts w:ascii="Book Antiqua" w:eastAsia="Times New Roman" w:hAnsi="Book Antiqua" w:cs="Times New Roman"/>
                <w:b/>
                <w:lang w:val="bg-BG"/>
              </w:rPr>
              <w:t xml:space="preserve"> </w:t>
            </w:r>
            <w:r w:rsidR="00CD5A7E">
              <w:rPr>
                <w:rFonts w:ascii="Book Antiqua" w:eastAsia="Times New Roman" w:hAnsi="Book Antiqua" w:cs="Times New Roman"/>
                <w:b/>
              </w:rPr>
              <w:t>/</w:t>
            </w:r>
            <w:r w:rsidR="00CD5A7E">
              <w:rPr>
                <w:rFonts w:ascii="Book Antiqua" w:eastAsia="Times New Roman" w:hAnsi="Book Antiqua" w:cs="Times New Roman"/>
                <w:b/>
                <w:lang w:val="bg-BG"/>
              </w:rPr>
              <w:t xml:space="preserve"> </w:t>
            </w:r>
            <w:r w:rsidR="00CD5A7E">
              <w:rPr>
                <w:rFonts w:ascii="Book Antiqua" w:eastAsia="Times New Roman" w:hAnsi="Book Antiqua" w:cs="Times New Roman"/>
                <w:b/>
              </w:rPr>
              <w:t>2024</w:t>
            </w:r>
            <w:r w:rsidR="00DC1CFA" w:rsidRPr="00F97B14">
              <w:rPr>
                <w:rFonts w:ascii="Book Antiqua" w:eastAsia="Times New Roman" w:hAnsi="Book Antiqua" w:cs="Times New Roman"/>
                <w:b/>
              </w:rPr>
              <w:t xml:space="preserve"> година</w:t>
            </w:r>
          </w:p>
        </w:tc>
      </w:tr>
    </w:tbl>
    <w:p w:rsidR="00FE35D7" w:rsidRPr="001D04BD" w:rsidRDefault="00FE35D7" w:rsidP="007A3259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3259" w:rsidRDefault="007A3259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3259" w:rsidRPr="007A3259" w:rsidRDefault="007A3259" w:rsidP="007A32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3259" w:rsidRPr="007A3259" w:rsidRDefault="007A3259" w:rsidP="007A3259">
      <w:pPr>
        <w:tabs>
          <w:tab w:val="left" w:pos="184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04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sectPr w:rsidR="001D04BD" w:rsidRPr="001D04BD" w:rsidSect="001D04B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B08"/>
    <w:multiLevelType w:val="multilevel"/>
    <w:tmpl w:val="F6E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E4EA2"/>
    <w:multiLevelType w:val="multilevel"/>
    <w:tmpl w:val="E99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96A70"/>
    <w:multiLevelType w:val="multilevel"/>
    <w:tmpl w:val="3330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62755"/>
    <w:multiLevelType w:val="multilevel"/>
    <w:tmpl w:val="54B8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0131A"/>
    <w:multiLevelType w:val="multilevel"/>
    <w:tmpl w:val="24727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C5EEF"/>
    <w:multiLevelType w:val="multilevel"/>
    <w:tmpl w:val="74B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E503E"/>
    <w:multiLevelType w:val="multilevel"/>
    <w:tmpl w:val="2EB8C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F0139"/>
    <w:multiLevelType w:val="multilevel"/>
    <w:tmpl w:val="1A860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06675"/>
    <w:multiLevelType w:val="multilevel"/>
    <w:tmpl w:val="B55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620AD"/>
    <w:multiLevelType w:val="multilevel"/>
    <w:tmpl w:val="A84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7F32D1"/>
    <w:multiLevelType w:val="multilevel"/>
    <w:tmpl w:val="526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300BE3"/>
    <w:multiLevelType w:val="multilevel"/>
    <w:tmpl w:val="6C0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26524B"/>
    <w:multiLevelType w:val="multilevel"/>
    <w:tmpl w:val="858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69380E"/>
    <w:multiLevelType w:val="multilevel"/>
    <w:tmpl w:val="5C92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B4273"/>
    <w:multiLevelType w:val="multilevel"/>
    <w:tmpl w:val="F352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047DC8"/>
    <w:multiLevelType w:val="multilevel"/>
    <w:tmpl w:val="8B9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1631F7"/>
    <w:multiLevelType w:val="multilevel"/>
    <w:tmpl w:val="3152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D5910"/>
    <w:multiLevelType w:val="multilevel"/>
    <w:tmpl w:val="1FCA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394561"/>
    <w:multiLevelType w:val="multilevel"/>
    <w:tmpl w:val="D4B0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D76E25"/>
    <w:multiLevelType w:val="multilevel"/>
    <w:tmpl w:val="A88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BB0850"/>
    <w:multiLevelType w:val="multilevel"/>
    <w:tmpl w:val="0A10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383126"/>
    <w:multiLevelType w:val="multilevel"/>
    <w:tmpl w:val="5DA6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BD7B93"/>
    <w:multiLevelType w:val="multilevel"/>
    <w:tmpl w:val="079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E71510"/>
    <w:multiLevelType w:val="multilevel"/>
    <w:tmpl w:val="9B3A7A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86030D"/>
    <w:multiLevelType w:val="multilevel"/>
    <w:tmpl w:val="5A66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116F19"/>
    <w:multiLevelType w:val="multilevel"/>
    <w:tmpl w:val="D812A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1308A8"/>
    <w:multiLevelType w:val="multilevel"/>
    <w:tmpl w:val="9C5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1E088B"/>
    <w:multiLevelType w:val="multilevel"/>
    <w:tmpl w:val="CB8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942CCF"/>
    <w:multiLevelType w:val="multilevel"/>
    <w:tmpl w:val="955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5050B5"/>
    <w:multiLevelType w:val="multilevel"/>
    <w:tmpl w:val="CD12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5136E"/>
    <w:multiLevelType w:val="multilevel"/>
    <w:tmpl w:val="15C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DE65BE"/>
    <w:multiLevelType w:val="multilevel"/>
    <w:tmpl w:val="1074A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3112A0"/>
    <w:multiLevelType w:val="multilevel"/>
    <w:tmpl w:val="599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A674E1"/>
    <w:multiLevelType w:val="multilevel"/>
    <w:tmpl w:val="59A6A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40528D"/>
    <w:multiLevelType w:val="multilevel"/>
    <w:tmpl w:val="4EAC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240491"/>
    <w:multiLevelType w:val="multilevel"/>
    <w:tmpl w:val="C75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006DF0"/>
    <w:multiLevelType w:val="multilevel"/>
    <w:tmpl w:val="D13A1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D908EE"/>
    <w:multiLevelType w:val="multilevel"/>
    <w:tmpl w:val="70C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CD0666"/>
    <w:multiLevelType w:val="multilevel"/>
    <w:tmpl w:val="5B6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B62BBB"/>
    <w:multiLevelType w:val="multilevel"/>
    <w:tmpl w:val="C7A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E00E58"/>
    <w:multiLevelType w:val="multilevel"/>
    <w:tmpl w:val="F19A5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DE0174"/>
    <w:multiLevelType w:val="multilevel"/>
    <w:tmpl w:val="019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2C1B6C"/>
    <w:multiLevelType w:val="multilevel"/>
    <w:tmpl w:val="62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33362E"/>
    <w:multiLevelType w:val="multilevel"/>
    <w:tmpl w:val="6022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4733BF"/>
    <w:multiLevelType w:val="multilevel"/>
    <w:tmpl w:val="C9EA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245DD4"/>
    <w:multiLevelType w:val="multilevel"/>
    <w:tmpl w:val="D304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C61BAD"/>
    <w:multiLevelType w:val="multilevel"/>
    <w:tmpl w:val="028C2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812876"/>
    <w:multiLevelType w:val="multilevel"/>
    <w:tmpl w:val="FC9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0D031C"/>
    <w:multiLevelType w:val="multilevel"/>
    <w:tmpl w:val="0F0E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7F27C6"/>
    <w:multiLevelType w:val="multilevel"/>
    <w:tmpl w:val="174C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D37AB9"/>
    <w:multiLevelType w:val="multilevel"/>
    <w:tmpl w:val="D3A284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585DA6"/>
    <w:multiLevelType w:val="multilevel"/>
    <w:tmpl w:val="FE8C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AB5245"/>
    <w:multiLevelType w:val="multilevel"/>
    <w:tmpl w:val="F5A083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DFA2C5C"/>
    <w:multiLevelType w:val="multilevel"/>
    <w:tmpl w:val="08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ECF1447"/>
    <w:multiLevelType w:val="multilevel"/>
    <w:tmpl w:val="5E4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9"/>
  </w:num>
  <w:num w:numId="3">
    <w:abstractNumId w:val="27"/>
  </w:num>
  <w:num w:numId="4">
    <w:abstractNumId w:val="5"/>
  </w:num>
  <w:num w:numId="5">
    <w:abstractNumId w:val="10"/>
  </w:num>
  <w:num w:numId="6">
    <w:abstractNumId w:val="22"/>
  </w:num>
  <w:num w:numId="7">
    <w:abstractNumId w:val="35"/>
  </w:num>
  <w:num w:numId="8">
    <w:abstractNumId w:val="41"/>
  </w:num>
  <w:num w:numId="9">
    <w:abstractNumId w:val="18"/>
  </w:num>
  <w:num w:numId="10">
    <w:abstractNumId w:val="8"/>
  </w:num>
  <w:num w:numId="11">
    <w:abstractNumId w:val="11"/>
  </w:num>
  <w:num w:numId="12">
    <w:abstractNumId w:val="2"/>
  </w:num>
  <w:num w:numId="13">
    <w:abstractNumId w:val="32"/>
  </w:num>
  <w:num w:numId="14">
    <w:abstractNumId w:val="1"/>
  </w:num>
  <w:num w:numId="15">
    <w:abstractNumId w:val="37"/>
  </w:num>
  <w:num w:numId="16">
    <w:abstractNumId w:val="34"/>
  </w:num>
  <w:num w:numId="17">
    <w:abstractNumId w:val="30"/>
  </w:num>
  <w:num w:numId="18">
    <w:abstractNumId w:val="54"/>
  </w:num>
  <w:num w:numId="19">
    <w:abstractNumId w:val="42"/>
  </w:num>
  <w:num w:numId="20">
    <w:abstractNumId w:val="39"/>
  </w:num>
  <w:num w:numId="21">
    <w:abstractNumId w:val="19"/>
  </w:num>
  <w:num w:numId="22">
    <w:abstractNumId w:val="28"/>
  </w:num>
  <w:num w:numId="23">
    <w:abstractNumId w:val="13"/>
  </w:num>
  <w:num w:numId="24">
    <w:abstractNumId w:val="17"/>
  </w:num>
  <w:num w:numId="25">
    <w:abstractNumId w:val="0"/>
  </w:num>
  <w:num w:numId="26">
    <w:abstractNumId w:val="38"/>
  </w:num>
  <w:num w:numId="27">
    <w:abstractNumId w:val="12"/>
  </w:num>
  <w:num w:numId="28">
    <w:abstractNumId w:val="53"/>
  </w:num>
  <w:num w:numId="29">
    <w:abstractNumId w:val="29"/>
  </w:num>
  <w:num w:numId="30">
    <w:abstractNumId w:val="47"/>
  </w:num>
  <w:num w:numId="31">
    <w:abstractNumId w:val="15"/>
  </w:num>
  <w:num w:numId="32">
    <w:abstractNumId w:val="9"/>
  </w:num>
  <w:num w:numId="33">
    <w:abstractNumId w:val="26"/>
  </w:num>
  <w:num w:numId="34">
    <w:abstractNumId w:val="3"/>
  </w:num>
  <w:num w:numId="35">
    <w:abstractNumId w:val="16"/>
  </w:num>
  <w:num w:numId="36">
    <w:abstractNumId w:val="6"/>
  </w:num>
  <w:num w:numId="37">
    <w:abstractNumId w:val="48"/>
  </w:num>
  <w:num w:numId="38">
    <w:abstractNumId w:val="20"/>
  </w:num>
  <w:num w:numId="39">
    <w:abstractNumId w:val="43"/>
  </w:num>
  <w:num w:numId="40">
    <w:abstractNumId w:val="40"/>
  </w:num>
  <w:num w:numId="41">
    <w:abstractNumId w:val="31"/>
  </w:num>
  <w:num w:numId="42">
    <w:abstractNumId w:val="14"/>
  </w:num>
  <w:num w:numId="43">
    <w:abstractNumId w:val="51"/>
  </w:num>
  <w:num w:numId="44">
    <w:abstractNumId w:val="21"/>
  </w:num>
  <w:num w:numId="45">
    <w:abstractNumId w:val="24"/>
  </w:num>
  <w:num w:numId="46">
    <w:abstractNumId w:val="7"/>
  </w:num>
  <w:num w:numId="47">
    <w:abstractNumId w:val="4"/>
  </w:num>
  <w:num w:numId="48">
    <w:abstractNumId w:val="33"/>
  </w:num>
  <w:num w:numId="49">
    <w:abstractNumId w:val="23"/>
  </w:num>
  <w:num w:numId="50">
    <w:abstractNumId w:val="36"/>
  </w:num>
  <w:num w:numId="51">
    <w:abstractNumId w:val="46"/>
  </w:num>
  <w:num w:numId="52">
    <w:abstractNumId w:val="25"/>
  </w:num>
  <w:num w:numId="53">
    <w:abstractNumId w:val="50"/>
  </w:num>
  <w:num w:numId="54">
    <w:abstractNumId w:val="52"/>
  </w:num>
  <w:num w:numId="55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D"/>
    <w:rsid w:val="0005612C"/>
    <w:rsid w:val="00062B6D"/>
    <w:rsid w:val="0012497B"/>
    <w:rsid w:val="00125AB2"/>
    <w:rsid w:val="0016755A"/>
    <w:rsid w:val="001876E6"/>
    <w:rsid w:val="001D04BD"/>
    <w:rsid w:val="002474D7"/>
    <w:rsid w:val="00262534"/>
    <w:rsid w:val="002B0AEB"/>
    <w:rsid w:val="0030099A"/>
    <w:rsid w:val="00374A73"/>
    <w:rsid w:val="003B1C03"/>
    <w:rsid w:val="00403168"/>
    <w:rsid w:val="00450F2D"/>
    <w:rsid w:val="0048112A"/>
    <w:rsid w:val="005234D4"/>
    <w:rsid w:val="00573A29"/>
    <w:rsid w:val="005D4B66"/>
    <w:rsid w:val="005F67D8"/>
    <w:rsid w:val="00616668"/>
    <w:rsid w:val="0062726E"/>
    <w:rsid w:val="00661EB6"/>
    <w:rsid w:val="006D1DC5"/>
    <w:rsid w:val="006E21BA"/>
    <w:rsid w:val="006E2864"/>
    <w:rsid w:val="00700520"/>
    <w:rsid w:val="00732C86"/>
    <w:rsid w:val="007439D8"/>
    <w:rsid w:val="0075731C"/>
    <w:rsid w:val="0076203C"/>
    <w:rsid w:val="00795AAA"/>
    <w:rsid w:val="007A3259"/>
    <w:rsid w:val="007C3980"/>
    <w:rsid w:val="007D0289"/>
    <w:rsid w:val="007D497D"/>
    <w:rsid w:val="00813C04"/>
    <w:rsid w:val="00815470"/>
    <w:rsid w:val="00830CE1"/>
    <w:rsid w:val="0084701E"/>
    <w:rsid w:val="008A60F2"/>
    <w:rsid w:val="008B3218"/>
    <w:rsid w:val="00921AB1"/>
    <w:rsid w:val="00997E00"/>
    <w:rsid w:val="009B644F"/>
    <w:rsid w:val="00A358ED"/>
    <w:rsid w:val="00AF653B"/>
    <w:rsid w:val="00B500B1"/>
    <w:rsid w:val="00B5142E"/>
    <w:rsid w:val="00BB2E80"/>
    <w:rsid w:val="00BD63DF"/>
    <w:rsid w:val="00BE045D"/>
    <w:rsid w:val="00C56F47"/>
    <w:rsid w:val="00C73FB1"/>
    <w:rsid w:val="00CA4C65"/>
    <w:rsid w:val="00CD5A7E"/>
    <w:rsid w:val="00CF5F17"/>
    <w:rsid w:val="00D93A6C"/>
    <w:rsid w:val="00DB6848"/>
    <w:rsid w:val="00DC1CFA"/>
    <w:rsid w:val="00DF67C0"/>
    <w:rsid w:val="00E018BA"/>
    <w:rsid w:val="00E3047B"/>
    <w:rsid w:val="00E4131F"/>
    <w:rsid w:val="00E61F69"/>
    <w:rsid w:val="00F26D87"/>
    <w:rsid w:val="00F608B2"/>
    <w:rsid w:val="00F73DF3"/>
    <w:rsid w:val="00F76396"/>
    <w:rsid w:val="00F91534"/>
    <w:rsid w:val="00F93F50"/>
    <w:rsid w:val="00F97B14"/>
    <w:rsid w:val="00FD2DDD"/>
    <w:rsid w:val="00FE35D7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813A-0F1B-49B2-9A0D-45016DD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04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04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1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4BD"/>
    <w:rPr>
      <w:b/>
      <w:bCs/>
    </w:rPr>
  </w:style>
  <w:style w:type="character" w:styleId="Emphasis">
    <w:name w:val="Emphasis"/>
    <w:basedOn w:val="DefaultParagraphFont"/>
    <w:uiPriority w:val="20"/>
    <w:qFormat/>
    <w:rsid w:val="001D04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D04BD"/>
    <w:rPr>
      <w:color w:val="0000FF"/>
      <w:u w:val="single"/>
    </w:rPr>
  </w:style>
  <w:style w:type="table" w:styleId="TableGrid">
    <w:name w:val="Table Grid"/>
    <w:basedOn w:val="TableNormal"/>
    <w:uiPriority w:val="39"/>
    <w:rsid w:val="00FE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55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06">
              <w:marLeft w:val="0"/>
              <w:marRight w:val="0"/>
              <w:marTop w:val="0"/>
              <w:marBottom w:val="0"/>
              <w:divBdr>
                <w:top w:val="single" w:sz="6" w:space="4" w:color="1878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89029">
              <w:marLeft w:val="0"/>
              <w:marRight w:val="0"/>
              <w:marTop w:val="0"/>
              <w:marBottom w:val="0"/>
              <w:divBdr>
                <w:top w:val="single" w:sz="6" w:space="0" w:color="187808"/>
                <w:left w:val="none" w:sz="0" w:space="0" w:color="auto"/>
                <w:bottom w:val="single" w:sz="6" w:space="0" w:color="187808"/>
                <w:right w:val="none" w:sz="0" w:space="0" w:color="auto"/>
              </w:divBdr>
              <w:divsChild>
                <w:div w:id="1908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1282-EE05-48A7-B726-8F7F20A4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8101</Words>
  <Characters>46176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9</cp:revision>
  <cp:lastPrinted>2022-10-19T11:40:00Z</cp:lastPrinted>
  <dcterms:created xsi:type="dcterms:W3CDTF">2022-09-14T10:14:00Z</dcterms:created>
  <dcterms:modified xsi:type="dcterms:W3CDTF">2022-10-19T11:40:00Z</dcterms:modified>
</cp:coreProperties>
</file>